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5715d424b3.htm"/>
        <w:bookmarkStart w:id="1" w:name="ksd145715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333-298037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6, 2026) </w:t>
      </w:r>
    </w:p>
    <w:p>
      <w:pPr>
        <w:pStyle w:val="TextBody"/>
        <w:bidi w:val="0"/>
        <w:spacing w:before="240" w:after="0"/>
        <w:jc w:val="center"/>
        <w:rPr>
          <w:rFonts w:ascii="Times New Roman" w:hAnsi="Times New Roman"/>
          <w:b/>
          <w:sz w:val="48"/>
        </w:rPr>
      </w:pPr>
      <w:r>
        <w:rPr>
          <w:rFonts w:ascii="Times New Roman" w:hAnsi="Times New Roman"/>
          <w:b/>
          <w:sz w:val="48"/>
        </w:rPr>
        <w:t xml:space="preserve">CBIZ, INC. </w:t>
      </w:r>
    </w:p>
    <w:p>
      <w:pPr>
        <w:pStyle w:val="TextBody"/>
        <w:bidi w:val="0"/>
        <w:spacing w:before="240" w:after="0"/>
        <w:jc w:val="center"/>
        <w:rPr>
          <w:rFonts w:ascii="Times New Roman" w:hAnsi="Times New Roman"/>
          <w:b/>
          <w:sz w:val="28"/>
        </w:rPr>
      </w:pPr>
      <w:r>
        <w:rPr>
          <w:rFonts w:ascii="Times New Roman" w:hAnsi="Times New Roman"/>
          <w:b/>
          <w:sz w:val="28"/>
        </w:rPr>
        <w:t xml:space="preserve">2,331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Acquired under the CBIZ, Inc. 2007 Amended and Restated Employee Stock Purchase Plan,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Corrective Rescission Offer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under the terms and conditions described in this prospectus supplement, to rescind (the “Corrective Rescission Offer”) the acquisition of up to 2,331 shares of our common stock, par value $0.01 per share (the “Common Stock”), by persons who acquired such shares of Common Stock pursuant to the CBIZ, Inc. 2007 Amended and Restated Employee Stock Purchase Plan, as amended (the “ESPP”) between October 16, 2023 and April 15, 2026 (the “Purchase Period”), which were included in, but inadvertently were not displayed on the online election form (such not displayed shares, the “Omitted Shares”) used for, our prior rescission offer that expired on September 8, 2026 (the “Initial Rescission Offer”). See “Explanatory Note”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Omitted Shares listed on this cover page, which we are offering to rescind, has been rounded up to the nearest whole share, as fractional shares of Common Stock were issued pursuant to the ESPP during the Purchase Period. In light of certain functional limitations, it is not possible to debit fractional shares from accounts on the system of Computershare Trust Company, N.A. (“Computershare”). As a result, if you have fractional Omitted Shares that are eligible for payment pursuant to this Corrective Rescission Offer, such fractional Omitted Shares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The Corrective Rescission Offer applies to the Omitted Shares, which were acquired at prices ranging from $45.76 per share to $65.29 per share (inclusive of amounts payable by us pursuant to the terms of the ESPP). If you acquired Omitted Shares and you accept the Corrective Rescission Offer, you will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Omitted Shares you have previously sold at a loss, an amount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New Expiration Date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Omitted Shares you currently hold, upon your delivery of any such shares to Computershare, an amount equal to the purchase price paid for such shares upon your acquisition under the ESPP (i.e., the discounted purchase price under the ESPP) plus an amount equal to interest on such purchase price for the period from the date of the acquisition through the New Expiration Date (as defined below). However, we will not repurchase such shares if the original purchase price for such shares under the ESPP, plus an amount equal to interest for the period from the date of the acquisition through the New Expiration Date, is less than the last reported sale price of our Common Stock (as reported on the New York Stock Exchange (the “NYSE”)) on the New Expiration Date, as it would not be economically beneficial to you.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this prospectus supplement uses the term “interest” when describing the calculation of the Corrective Rescission Offer price, the term is only intended to describe the method used to calculate the payment amount, and the payment is not considered interest for U.S. federal income tax purposes. Interest will accrue on a monthly basis.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extended by us, the Corrective Rescission Offer will expire at 5:00 p.m., Eastern Time, on October 23, 2026 (the “New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Our information agent is Stock &amp; Options Solutions, an Allshares company (“SOS”). 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NYSE and trades under the ticker symbol “CBZ.” On September 23, 2026, the last reported sale price of our Common Stock (as reported on the NYSE) was $54.66 per share. You should obtain trading prices for our Common Stock before deciding whether or not to accept the Corrective Rescission Offer. Our principal executive offices are located at 5959 Rockside Woods Blvd. N., Suite 600, Independence, Ohio 44131 and our telephone number is (216) 447-9000. </w:t>
      </w:r>
    </w:p>
    <w:p>
      <w:pPr>
        <w:pStyle w:val="TextBody"/>
        <w:bidi w:val="0"/>
        <w:spacing w:before="240" w:after="0"/>
        <w:jc w:val="left"/>
        <w:rPr>
          <w:rFonts w:ascii="Times New Roman" w:hAnsi="Times New Roman"/>
          <w:sz w:val="20"/>
        </w:rPr>
      </w:pPr>
      <w:r>
        <w:rPr>
          <w:rFonts w:ascii="Times New Roman" w:hAnsi="Times New Roman"/>
          <w:sz w:val="20"/>
        </w:rPr>
        <w:t xml:space="preserve">You may elect to accept the Corrective Rescission Offer by logging on to your EquatePlus account at www.equateplus.com and following the instructions set forth therein and in this prospectus supplement and included as Appendix A hereto (the “Corrective Rescission Offer Election Procedures”). If you are accepting the Corrective Rescission Offer with respect to the Omitted Shares you currently hold, you must also cause your broker or nominee to deliver such shares to Computershare, our transfer agent, in accordance with the instructions set forth in the Corrective Rescission Offer Election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You do not need to take any action to reject the Corrective Rescission Offer. If you fail to properly submit a Corrective Rescission Offer Election Form (together with the other required documents, including any shares that may be required to be delivered) before the New Expiration Date, you will be deemed by us to have rejected the Corrective Rescission Offer. Acceptance or rejection of the Corrective Rescission Offer may prevent you from maintaining any action against us based on a claim that we failed to deliver a prospectus in connection with your acquisition of any Omitted Shares. In any event, any such claim may be barred by applicable statutes of limitations. See “Risk Factors — Your right of rescission under federal and state law, if any, may not survive if you reject or fail to accept the Corrective Rescission Offer” on page S-16.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tx145715_5">
        <w:r>
          <w:rPr>
            <w:rStyle w:val="InternetLink"/>
            <w:rFonts w:ascii="Times New Roman" w:hAnsi="Times New Roman"/>
            <w:b/>
            <w:sz w:val="24"/>
          </w:rPr>
          <w:t>Risk Factors</w:t>
        </w:r>
      </w:hyperlink>
      <w:r>
        <w:rPr>
          <w:rFonts w:ascii="Times New Roman" w:hAnsi="Times New Roman"/>
          <w:b/>
          <w:sz w:val="24"/>
        </w:rPr>
        <w:t xml:space="preserve">” beginning on page S-17 and the information included and incorporated by reference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previously conducted an offer to rescind the acquisition of up to 481,049 shares of our Common Stock by persons who acquired such shares of Common Stock under our ESPP during the Purchase Period pursuant to the prospectus dated August 6, 2026, which expired on September 8, 2026 (i.e., the “Initial Rescission Offer”). To conduct the Initial Rescission Offer, Computershare configured an online participant-level election form display, which was meant to provide each participant with the relevant information for all of such participant’s shares that were eligible for the Initial Rescission Offer to make a decision as to whether or not to elect to participate. </w:t>
      </w:r>
    </w:p>
    <w:p>
      <w:pPr>
        <w:pStyle w:val="TextBody"/>
        <w:bidi w:val="0"/>
        <w:spacing w:before="240" w:after="0"/>
        <w:jc w:val="left"/>
        <w:rPr>
          <w:rFonts w:ascii="Times New Roman" w:hAnsi="Times New Roman"/>
          <w:sz w:val="20"/>
        </w:rPr>
      </w:pPr>
      <w:r>
        <w:rPr>
          <w:rFonts w:ascii="Times New Roman" w:hAnsi="Times New Roman"/>
          <w:sz w:val="20"/>
        </w:rPr>
        <w:t xml:space="preserve">Due to a configuration error, the online election form inadvertently did not display all of the shares that were eligible for the Initial Rescission Offer for certain participants. Consequently, we are now conducting the Corrective Rescission Offer for up to 2,331 Omitted Shares. Because the 2,331 Omitted Shares were included in the original 481,049 shares of Common Stock offered in the Initial Rescission Offer, no additional shares of our Common Stock are being registered in connection with the Corrective Rescission Offer. Except as outlined in this prospectus supplement, the terms of the Corrective Rescission Offer, including the pricing methodology, are the same that would have applied under the Initial Rescission Offer had Computershare displayed the Omitted Shares correctly.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2">
              <w:r>
                <w:rPr>
                  <w:rStyle w:val="InternetLink"/>
                  <w:rFonts w:ascii="Times New Roman" w:hAnsi="Times New Roman"/>
                  <w:sz w:val="20"/>
                </w:rPr>
                <w:t>WHERE YOU CAN FIND MORE INFORMATION; 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3">
              <w:r>
                <w:rPr>
                  <w:rStyle w:val="InternetLink"/>
                  <w:rFonts w:ascii="Times New Roman" w:hAnsi="Times New Roman"/>
                  <w:sz w:val="20"/>
                </w:rPr>
                <w:t xml:space="preserve">CAUTIONARY NOTE REGARDING FORWARD-LOOKING STATEMENTS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4">
              <w:r>
                <w:rPr>
                  <w:rStyle w:val="InternetLink"/>
                  <w:rFonts w:ascii="Times New Roman" w:hAnsi="Times New Roman"/>
                  <w:sz w:val="20"/>
                </w:rPr>
                <w:t>QUESTIONS AND ANSWERS ABOUT THE CORRECTIVE RESCISSION OFFER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6">
              <w:r>
                <w:rPr>
                  <w:rStyle w:val="InternetLink"/>
                  <w:rFonts w:ascii="Times New Roman" w:hAnsi="Times New Roman"/>
                  <w:sz w:val="20"/>
                </w:rPr>
                <w:t>THE CORRECTIVE RESCISSION OFFER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7">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5715_8">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2">
              <w:r>
                <w:rPr>
                  <w:rStyle w:val="InternetLink"/>
                  <w:rFonts w:ascii="Times New Roman" w:hAnsi="Times New Roman"/>
                  <w:sz w:val="20"/>
                </w:rPr>
                <w:t>WHERE YOU CAN FIND MORE INFORMATION; 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3">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4">
              <w:r>
                <w:rPr>
                  <w:rStyle w:val="InternetLink"/>
                  <w:rFonts w:ascii="Times New Roman" w:hAnsi="Times New Roman"/>
                  <w:sz w:val="20"/>
                </w:rPr>
                <w:t>QUESTIONS AND ANSWERS ABOUT 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6">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7">
              <w:r>
                <w:rPr>
                  <w:rStyle w:val="InternetLink"/>
                  <w:rFonts w:ascii="Times New Roman" w:hAnsi="Times New Roman"/>
                  <w:sz w:val="20"/>
                </w:rPr>
                <w:t>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9">
              <w:r>
                <w:rPr>
                  <w:rStyle w:val="InternetLink"/>
                  <w:rFonts w:ascii="Times New Roman" w:hAnsi="Times New Roman"/>
                  <w:sz w:val="20"/>
                </w:rPr>
                <w:t>CERTAIN U.S. FEDERAL INCOME TAX CONSEQUENCES RELATING TO THE ESPP AND 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Appendices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9"/>
        <w:gridCol w:w="258"/>
        <w:gridCol w:w="67"/>
        <w:gridCol w:w="468"/>
        <w:gridCol w:w="63"/>
      </w:tblGrid>
      <w:tr>
        <w:trPr/>
        <w:tc>
          <w:tcPr>
            <w:tcW w:w="9349"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3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49" w:type="dxa"/>
            <w:tcBorders/>
          </w:tcPr>
          <w:p>
            <w:pPr>
              <w:pStyle w:val="TableContents"/>
              <w:bidi w:val="0"/>
              <w:spacing w:before="0" w:after="0"/>
              <w:jc w:val="left"/>
              <w:rPr/>
            </w:pPr>
            <w:hyperlink w:anchor="toc145715_12">
              <w:r>
                <w:rPr>
                  <w:rStyle w:val="InternetLink"/>
                  <w:rFonts w:ascii="Times New Roman" w:hAnsi="Times New Roman"/>
                  <w:sz w:val="20"/>
                </w:rPr>
                <w:t xml:space="preserve">Appendix A-Corrective Rescission Offer Election Procedures </w:t>
              </w:r>
            </w:hyperlink>
          </w:p>
        </w:tc>
        <w:tc>
          <w:tcPr>
            <w:tcW w:w="25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4571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Corrective Rescission Offer. The second part, the accompanying base prospectus, describes the specific terms of this Initial Rescission Offer. Generally, when we refer only to the “prospectus,” we are referring to both parts combined, and when we refer to the “accompanying prospectus,” we are referring to the base prospectus. You should read carefully both this prospectus supplement and the accompanying prospectus in their entirety, together with additional information described under the heading “Where You Can Find More Information; Incorporation of Certain Documents by Reference”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set forth in this prospectus supplement differs in any way from the information set forth in the accompanying prospectus, you should rely on the information set forth in this prospectus supplement. If the information conflicts with any statement in a document that we have incorporated by reference, then you should consider only the statement in the more recent document. The information contained or incorporated by reference into this prospectus supplement, the accompanying prospectus or in any free writing prospectus is accurate only as of the date of the applicable document. Our business, financial condition, results of operations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you with different or additional information from that contained or incorporated by reference into this prospectus supplement and the accompanying prospectus. We take no responsibility for, and can provide no assurance as to the reliability of, any other information that others may give you. This prospectus supplement may be used only for the purpose for which it has been prepared. We are making the Corrective Rescission Offer only in jurisdictions where offers and sales are permitted. Neither this prospectus supplement nor the accompanying prospectus constitute an offer, or an invitation on our behalf, to subscribe for and purchase any of our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prospectus supplement to “we,” “our,” “us,” “CBIZ” and “the Company” refer to CBIZ, Inc., a Delaware corporation,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include cross-references in this prospectus supplement to captions in these materials where you can find further related discussions. The table of contents and the table of contents included in the accompanying prospectus provide the pages on which these captions are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45715_2"/>
      <w:bookmarkEnd w:id="4"/>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(http://www.sec.gov) from which interested persons can electronically access our reports, proxy statements and other information regarding 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supplement certain information that we have filed with the SEC, which means that we are disclosing important information to you by referring you to documents we have filed separately with the SEC. The documents incorporated by reference are considered part of this prospectus supplement. This prospectus supplement incorporates by reference the following (excluding any portions of such documents that have been “furnished” but not “filed” for purposes of the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26, 2026 (as amended by Amendment No. 1 and Amendment No. 2,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Amendment No.  1 on </w:t>
            </w:r>
            <w:hyperlink r:id="rId3">
              <w:r>
                <w:rPr>
                  <w:rStyle w:val="InternetLink"/>
                  <w:rFonts w:ascii="Times New Roman" w:hAnsi="Times New Roman"/>
                  <w:sz w:val="20"/>
                </w:rPr>
                <w:t>Form 10-K/A</w:t>
              </w:r>
            </w:hyperlink>
            <w:r>
              <w:rPr>
                <w:rFonts w:ascii="Times New Roman" w:hAnsi="Times New Roman"/>
                <w:sz w:val="20"/>
              </w:rPr>
              <w:t xml:space="preserve"> to our Annual Report, filed with the SEC on March 2, 2026 (“Amendment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Amendment No.  2 on </w:t>
            </w:r>
            <w:hyperlink r:id="rId4">
              <w:r>
                <w:rPr>
                  <w:rStyle w:val="InternetLink"/>
                  <w:rFonts w:ascii="Times New Roman" w:hAnsi="Times New Roman"/>
                  <w:sz w:val="20"/>
                </w:rPr>
                <w:t>Form 10-K/A</w:t>
              </w:r>
            </w:hyperlink>
            <w:r>
              <w:rPr>
                <w:rFonts w:ascii="Times New Roman" w:hAnsi="Times New Roman"/>
                <w:sz w:val="20"/>
              </w:rPr>
              <w:t xml:space="preserve"> to our Annual Report, filed with the SEC on August 4, 2026 (“Amendment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filed with the SEC on </w:t>
            </w:r>
            <w:hyperlink r:id="rId5">
              <w:r>
                <w:rPr>
                  <w:rStyle w:val="InternetLink"/>
                  <w:rFonts w:ascii="Times New Roman" w:hAnsi="Times New Roman"/>
                  <w:sz w:val="20"/>
                </w:rPr>
                <w:t>April 30, 2026,</w:t>
              </w:r>
            </w:hyperlink>
            <w:r>
              <w:rPr>
                <w:rFonts w:ascii="Times New Roman" w:hAnsi="Times New Roman"/>
                <w:sz w:val="20"/>
              </w:rPr>
              <w:t xml:space="preserve"> and June 30, 2026, filed with the SEC on </w:t>
            </w:r>
            <w:hyperlink r:id="rId6">
              <w:r>
                <w:rPr>
                  <w:rStyle w:val="InternetLink"/>
                  <w:rFonts w:ascii="Times New Roman" w:hAnsi="Times New Roman"/>
                  <w:sz w:val="20"/>
                </w:rPr>
                <w:t>August 4, 2026</w:t>
              </w:r>
            </w:hyperlink>
            <w:r>
              <w:rPr>
                <w:rFonts w:ascii="Times New Roman" w:hAnsi="Times New Roman"/>
                <w:sz w:val="20"/>
              </w:rPr>
              <w:t xml:space="preserve"> (our “Quarterly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Proxy Statements on Schedule 14A, filed with the SEC on </w:t>
            </w:r>
            <w:hyperlink r:id="rId7">
              <w:r>
                <w:rPr>
                  <w:rStyle w:val="InternetLink"/>
                  <w:rFonts w:ascii="Times New Roman" w:hAnsi="Times New Roman"/>
                  <w:sz w:val="20"/>
                </w:rPr>
                <w:t>April  2, 2026</w:t>
              </w:r>
            </w:hyperlink>
            <w:r>
              <w:rPr>
                <w:rFonts w:ascii="Times New Roman" w:hAnsi="Times New Roman"/>
                <w:sz w:val="20"/>
              </w:rPr>
              <w:t xml:space="preserve"> and </w:t>
            </w:r>
            <w:hyperlink r:id="rId8">
              <w:r>
                <w:rPr>
                  <w:rStyle w:val="InternetLink"/>
                  <w:rFonts w:ascii="Times New Roman" w:hAnsi="Times New Roman"/>
                  <w:sz w:val="20"/>
                </w:rPr>
                <w:t>September 21,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9">
              <w:r>
                <w:rPr>
                  <w:rStyle w:val="InternetLink"/>
                  <w:rFonts w:ascii="Times New Roman" w:hAnsi="Times New Roman"/>
                  <w:sz w:val="20"/>
                </w:rPr>
                <w:t>January  14, 2026</w:t>
              </w:r>
            </w:hyperlink>
            <w:r>
              <w:rPr>
                <w:rFonts w:ascii="Times New Roman" w:hAnsi="Times New Roman"/>
                <w:sz w:val="20"/>
              </w:rPr>
              <w:t xml:space="preserve">, </w:t>
            </w:r>
            <w:hyperlink r:id="rId10">
              <w:r>
                <w:rPr>
                  <w:rStyle w:val="InternetLink"/>
                  <w:rFonts w:ascii="Times New Roman" w:hAnsi="Times New Roman"/>
                  <w:sz w:val="20"/>
                </w:rPr>
                <w:t>February  17, 2026</w:t>
              </w:r>
            </w:hyperlink>
            <w:r>
              <w:rPr>
                <w:rFonts w:ascii="Times New Roman" w:hAnsi="Times New Roman"/>
                <w:sz w:val="20"/>
              </w:rPr>
              <w:t xml:space="preserve">, </w:t>
            </w:r>
            <w:hyperlink r:id="rId11">
              <w:r>
                <w:rPr>
                  <w:rStyle w:val="InternetLink"/>
                  <w:rFonts w:ascii="Times New Roman" w:hAnsi="Times New Roman"/>
                  <w:sz w:val="20"/>
                </w:rPr>
                <w:t>May 15, 2026</w:t>
              </w:r>
            </w:hyperlink>
            <w:r>
              <w:rPr>
                <w:rFonts w:ascii="Times New Roman" w:hAnsi="Times New Roman"/>
                <w:sz w:val="20"/>
              </w:rPr>
              <w:t xml:space="preserve"> and July 29,  2026 (only with respect to the </w:t>
            </w:r>
            <w:hyperlink r:id="rId12">
              <w:r>
                <w:rPr>
                  <w:rStyle w:val="InternetLink"/>
                  <w:rFonts w:ascii="Times New Roman" w:hAnsi="Times New Roman"/>
                  <w:sz w:val="20"/>
                </w:rPr>
                <w:t>first</w:t>
              </w:r>
            </w:hyperlink>
            <w:r>
              <w:rPr>
                <w:rFonts w:ascii="Times New Roman" w:hAnsi="Times New Roman"/>
                <w:sz w:val="20"/>
              </w:rPr>
              <w:t xml:space="preserve"> and </w:t>
            </w:r>
            <w:hyperlink r:id="rId13">
              <w:r>
                <w:rPr>
                  <w:rStyle w:val="InternetLink"/>
                  <w:rFonts w:ascii="Times New Roman" w:hAnsi="Times New Roman"/>
                  <w:sz w:val="20"/>
                </w:rPr>
                <w:t>second reports</w:t>
              </w:r>
            </w:hyperlink>
            <w:r>
              <w:rPr>
                <w:rFonts w:ascii="Times New Roman" w:hAnsi="Times New Roman"/>
                <w:sz w:val="20"/>
              </w:rPr>
              <w:t xml:space="preserve"> filed on such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contained in </w:t>
            </w:r>
            <w:hyperlink r:id="rId14">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by us with the SEC in accordance with Sections 13(a), 13(c), 14 or 15(d) of the Exchange Act on or after the date of this prospectus supplement and before the date all of the securities offered hereby are sold or the offering is otherwise terminated, with the exception of any information furnished under Item 2.02 or Item 7.01 (including any financial statements or exhibits relating thereto furnished pursuant to Item 9.01) of Form 8-K, which is not deemed filed and which is not incorporated by reference herein. Any such filings shall be deemed to be incorporated by reference and to be a part of this prospectus supplement from the respective dates of filing of those documents. Any statement contained in a document or report incorporated or deemed to be incorporated by reference herein shall be deemed to be modified or superseded for purposes of this prospectus supplement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supplement through us or from the SEC through the SEC’s website at http://www.sec.gov. We will provide, without charge, to each person, including any beneficial owner, to whom a copy of this prospectus supplement is delivered, upon written or oral request of such person, a copy of any or all of the reports and documents referred to above which have been or may be incorporated by reference into this prospectus supplement. You should direct requests for those documents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 44131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Department </w:t>
      </w:r>
    </w:p>
    <w:p>
      <w:pPr>
        <w:pStyle w:val="TextBody"/>
        <w:bidi w:val="0"/>
        <w:spacing w:before="0" w:after="0"/>
        <w:jc w:val="center"/>
        <w:rPr>
          <w:rFonts w:ascii="Times New Roman" w:hAnsi="Times New Roman"/>
          <w:sz w:val="20"/>
        </w:rPr>
      </w:pPr>
      <w:r>
        <w:rPr>
          <w:rFonts w:ascii="Times New Roman" w:hAnsi="Times New Roman"/>
          <w:sz w:val="20"/>
        </w:rPr>
        <w:t xml:space="preserve">Telephone: (216) 447-9000 </w:t>
      </w:r>
    </w:p>
    <w:p>
      <w:pPr>
        <w:pStyle w:val="TextBody"/>
        <w:bidi w:val="0"/>
        <w:spacing w:before="240" w:after="0"/>
        <w:jc w:val="left"/>
        <w:rPr>
          <w:rFonts w:ascii="Times New Roman" w:hAnsi="Times New Roman"/>
          <w:sz w:val="20"/>
        </w:rPr>
      </w:pPr>
      <w:r>
        <w:rPr>
          <w:rFonts w:ascii="Times New Roman" w:hAnsi="Times New Roman"/>
          <w:sz w:val="20"/>
        </w:rPr>
        <w:t xml:space="preserve">We maintain an internet site at https://www.cbiz.com. Our SEC filings are also available free of charge on our website. Our website and the information contained on or connected to it shall not be deemed to be incorporated into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45715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prospectus supplement, or in our other documents that are incorporated by reference herein, contain “forward-looking statements” within the meaning of Section 27A of the Securities Act and Section 21E of the Exchange Act. All statements other than statements of historical fact included in this prospectus supplement or in the documents that are incorporated by reference in this prospectus supplement, including statements regarding the transactions contemplated by the Agreement and Plan of Merger, dated as of July 28, 2026, by and among CBIZ, Viking ParentCo, Inc. (“Parent”) and Viking MergerCo, Inc., a direct wholly owned subsidiary of Parent (“Merger Sub”), pursuant to which, upon the terms and subject to the conditions set forth therein, Merger Sub will merge with and into CBIZ, with CBIZ surviving the merger as a direct wholly owned subsidiary of Parent (the “Merger”),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provide oral or written forward-looking statements in other materials we release to the public. All of our forward-looking statements in this prospectus supplement, the documents that are incorporated by reference in this prospectus supplement and in any other public statements that we make are subject to certain risks and uncertainties that could cause actual results to differ materially from those projected.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one or more closing conditions to the proposed Merger, including certain regulatory approvals, may not be satisfied or waived, on a timely basis or otherwise, or that the required approval by the shareholders of CBIZ may not be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Merger may not be completed on the terms or in the time frame expected by CBIZ and Parent,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charges or expenses resulting from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and results of operations of the combined company following completion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proposed Merger, including as a result of delay in completing the proposed Merger or integrating the businesses of CBIZ and Parent,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that could give rise to termination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shareholder litigation in connection with the proposed Merger or other litigation, settlements or investigations may affect the timing or completion of the proposed Merger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competitive, technological and/or industry-specific conditions affecting the businesses and industries in which CBIZ and Parent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and rating agencies, relating to the proposed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debt financing anticipated in connection with the proposed Merger is not obtained or that such financing cannot be obtained on the anticipated timing or terms or unexpected costs or expenses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disruption of management time from ongoing business operations due to the pendency of the proposed Merger, or other effects of the pendency of the proposed Merger on the relationship of any of the parties to the transaction with their employees, customers, partners, or other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announcements relating to the proposed Merger could have adverse effects on the market price of our Common Stock, credit rating, or operating results, and may have an adverse effect on the ability of CBIZ to retain and hire key personnel, retain customers, and maintain relationships with business partners, suppliers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market price of our Common Stock may decline if the proposed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and disclosure controls and procedures, including ability to remediate our material weaknesses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on accounts receivable may be slower than expected, or amounts due on receivables or notes may not be fully collectible;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the non-attest business assets, or the attest assets CBIZ CPAs acquired, we acquired from Marcum LLP (“Marcum”) do not perform to our expectations or we underestimate the liabilities we have assumed;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the services of our executive officers, and other key employees, the loss of any of whom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profitability could suffer if we are not able to effectively utilize our employees, maintain operational efficiencies or manage our cost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goodwill and other intangible assets could become impaired, which could lead to material non-cash charges against earnings and a material impact on our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liabilities resulting from acquisitions are estimated and could lead to a material impact on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realize the anticipated benefits of acquisitions, or they may prove disruptive and could result in the combined business failing to meet our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or adverse publicity could harm our brand, reputation and ability to compete and attract and retain clients, talent and future acquisition targets;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acquire and finance additional businesses, which could limit our ability to pursue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transaction, integration, and restructuring costs in connection with our acquisition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regulations and interpretations are subject to changes, which could have a material adverse effect on our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in the current economic and geopolitical environment could lead to declines in demand for certain of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United States healthcare environment, including new healthcare legislation, may adversely affect the revenue and margins in our healthcare benefit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processing customer transactions for our payroll and other transaction processing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cyberattacks or other security breaches involving our computer systems or the systems of one or more of our vendors could materially and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 as it relates to software that we license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reliant on information processing systems and any failure or disruptions of these systems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held liable for errors and omissions;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services industry is competitive and fragmented, if we are unable to compete effectively, our business, financial condition and results of operations could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our reputation and brand could impact our ability to attract and retain clients, employees and future acquisition targets, and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existing client base and our ability to retain and expand our relationships with those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clients may terminate our engagements with little or no notice and without penalty, which may result in unexpected declines in our revenue or unexpected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given our levels of share-based compensation, our tax rate may vary significantly depending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the actions of activist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“Marcum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widespread outbreak of a communicable illness or any other public health crisis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require a significant amount of cash for interest payments on our debt and to expand our business as planned;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our amended and restated credit agreement providing for $2.0 billion in senior secured credit facilities, consisting of a $1.4 billion term loan and $600 million revolving credit facility, could adversely affect our ability to run our business and/or reduce stockholder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satisfy covenants in our debt instruments could cause a default under those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increased leverage following the Marcum Transaction may adversely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sensitive to revenue fluctuations than other companies, which could result in fluctuations in the market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number of shares issuable as the stock consideration in the Marcum Transaction may adversely impact our stock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future issuance of additional shares could adversely affect the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volatility in our stock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Many factors mentioned in “Item 1A. Risk Factors” in our Annual Report and in our subsequent Quarterly Reports will be important in determining future results. Other factors besides those described in our Annual Report or Quarterly Reports could also adversely affect our operating or financial performance. Should one or more of these risks or assumptions materialize, or should the underlying assumptions prove incorrect, actual results may vary materially from those anticipated, estimated, projected or implied.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forward-looking statement can be guaranteed. Our actual future results may vary materially,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45715_4"/>
      <w:bookmarkEnd w:id="6"/>
      <w:r>
        <w:rPr>
          <w:rFonts w:ascii="Times New Roman" w:hAnsi="Times New Roman"/>
          <w:b/>
          <w:sz w:val="20"/>
        </w:rPr>
        <w:t xml:space="preserve">QUESTIONS AND ANSWERS ABOUT THE CORRECTIVE RESCISSION OFFER </w:t>
      </w:r>
    </w:p>
    <w:p>
      <w:pPr>
        <w:pStyle w:val="TextBody"/>
        <w:bidi w:val="0"/>
        <w:spacing w:before="240" w:after="0"/>
        <w:jc w:val="left"/>
        <w:rPr>
          <w:rFonts w:ascii="Times New Roman" w:hAnsi="Times New Roman"/>
          <w:sz w:val="20"/>
        </w:rPr>
      </w:pPr>
      <w:r>
        <w:rPr>
          <w:rFonts w:ascii="Times New Roman" w:hAnsi="Times New Roman"/>
          <w:i/>
          <w:sz w:val="20"/>
        </w:rPr>
        <w:t>Th</w:t>
      </w:r>
      <w:r>
        <w:rPr>
          <w:rFonts w:ascii="Times New Roman" w:hAnsi="Times New Roman"/>
          <w:sz w:val="20"/>
        </w:rPr>
        <w:t xml:space="preserve">e </w:t>
      </w:r>
      <w:r>
        <w:rPr>
          <w:rFonts w:ascii="Times New Roman" w:hAnsi="Times New Roman"/>
          <w:i/>
          <w:sz w:val="20"/>
        </w:rPr>
        <w:t>following questions and answers are intended to briefly address some commonly asked questions regarding the Corrective Rescission Offer. These questions and answers do not address all questions that may be important to you as a participant in the ESPP who acquired shares of Common Stock during the Purchase Period. Please refer to the section of this prospectus supplement under the heading “The Corrective Rescission Offer” and the section of the accompanying prospectus under the heading “The Rescission Offer” as well as the more detailed information contained elsewhere in this prospectus</w:t>
      </w:r>
      <w:r>
        <w:rPr>
          <w:rFonts w:ascii="Times New Roman" w:hAnsi="Times New Roman"/>
          <w:sz w:val="20"/>
        </w:rPr>
        <w:t xml:space="preserve"> </w:t>
      </w:r>
      <w:r>
        <w:rPr>
          <w:rFonts w:ascii="Times New Roman" w:hAnsi="Times New Roman"/>
          <w:i/>
          <w:sz w:val="20"/>
        </w:rPr>
        <w:t>supplement and the accompanying prospectus and the information we have included or incorporated by reference, which you should read carefully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you making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offering to repurchase up to 2,331 Omitted Shares from persons who acquired those shares under the ESPP during the Purchase Period, which were included in the Initial Rescission Offer but inadvertently not displayed on the online election form used for our Initial Rescission Offer due to a configuration error. Although the shares of Common Stock acquired under the ESPP were purchased in the open market by Computershare, the custodian of the ESPP, the SEC takes the position that we are required to register the sale of these shares under the ESPP with the SEC.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making the Corrective Rescission Offer to ensure compliance with the Securities Act, and to limit any contingent liability we may have as a result of possible noncompliance with registration requirements pursuant to the Securities Act in connection with the acquisition of shares of Common Stock under the ESPP during the Purchase Period by ESPP participants. </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of Directors are not eligible for the ESPP. Our current executive officers are not eligible for the Corrective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know if I’m eligible to participate in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who are eligible to participate in the Corrective Rescission Offer will receive an email from </w:t>
            </w:r>
            <w:r>
              <w:rPr>
                <w:rFonts w:ascii="Times New Roman" w:hAnsi="Times New Roman"/>
                <w:sz w:val="20"/>
                <w:u w:val="single"/>
              </w:rPr>
              <w:t>Rescissionoffer_CBIZ@sos-team.com</w:t>
            </w:r>
            <w:r>
              <w:rPr>
                <w:rFonts w:ascii="Times New Roman" w:hAnsi="Times New Roman"/>
                <w:sz w:val="20"/>
              </w:rPr>
              <w:t xml:space="preserve"> informing them of their eligibility. Additionally, you can determine whether you are eligible to participate in the Corrective Rescission Offer by logging on to your EquatePlus account at </w:t>
            </w:r>
            <w:r>
              <w:rPr>
                <w:rFonts w:ascii="Times New Roman" w:hAnsi="Times New Roman"/>
                <w:sz w:val="20"/>
                <w:u w:val="single"/>
              </w:rPr>
              <w:t>www.equateplus.com,</w:t>
            </w:r>
            <w:r>
              <w:rPr>
                <w:rFonts w:ascii="Times New Roman" w:hAnsi="Times New Roman"/>
                <w:sz w:val="20"/>
              </w:rPr>
              <w:t xml:space="preserve"> where you will see a banner message if you are eligible to participate.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you should note that, under the terms of the Corrective Rescission Offer, we will not repurchase or make payments relating to any Omitted Shares unless you submit a Corrective Rescission Offer Election Form indicating that (i) you sold Omitted Shares for less than your original purchase price for such shares under the ESPP, and/or (ii) you hold Omitted Shares for which the original purchase price under the ESPP, plus an amount equal to interest for the period from the date of the acquisition through the New Expiration Date, is less than the last reported sale price of our Common Stock (as reported on the NYSE) on the New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make a new election or modify an election for the Initial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Corrective Rescission Offer is limited to only Omitted Shares. You are not able to modify or withdraw an election previously submitted for the Initial Rescission Offer or submit a new election for the Initial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does the Corrective Rescission Offer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Corrective Rescission Offer expires at 5:00 p.m., Eastern Time, on October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the proposed Merger mean for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Corrective Rescission Offer is not conditioned on the approval of or related to the proposed Merger, and the proposed Merger is not conditioned on or subject to the Corrective Rescission Offer. The Corrective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You should therefore carefully consider with your independent advisors on whether to participate in the Corrective Rescission Offer in light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do not participate in the Corrective Rescission Offer, will my shares be included in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Corrective Rescission Offer is not conditioned on the approval of or related to the proposed Merger, and the proposed Merger is not conditioned on or subject to the Corrective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Corrective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Individuals who are eligible for the Corrective Rescission Offer should review both the transaction materials for the proposed Merger and the information included in and incorporated by reference into this prospectus supplement as well as the Corrective Rescission Offer Election Procedures. You should carefully consider with your independent advisors whether to participate in the Corrective Rescission Offer in light of the proposed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I receive if I accept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outlined in this prospectus supplement, the terms of the Corrective Rescission Offer, including the pricing methodology, are the same that would have applied under the Initial Rescission Offer had Computershare displayed the Omitted Shares correctly.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answer to this question depends on whether or not you still hold any or all of the Omitted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Omitted Shares you have previously sold at a loss, an amount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New Expiration Date.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an example, if you purchased 100 shares of Common Stock at a per share price of $70.39 on January 1, 2025, you subsequently sold those shares on June 30, 2025 for $58.53 per share, and you accept the Corrective Rescission Offer, you would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purchase price (100 × $70.39) = $7,039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Minus proceeds of the June 30, 2025 sale (100 × $58.53) = $5,853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six months calculated at 5.44% per year on $7,039 ($7,039 × 5.44% × (6/12)) = $191.46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15 months at 5.44% per year on $1,186 loss from the June 30, 2025 sale ($1,186 × 5.44% × (15/12)) = $80.65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total of $1,458.11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Omitted Shares you currently hold, upon your delivery of any such shares to us by accepting the Corrective Rescission Offer, an amount equal to the purchase price paid for such shares upon your acquisition under the ESPP (i.e., the discounted purchase price under the ESPP) plus an amount equal to interest on such purchase price for the period from the date of the acquisition through the New Expiration Date.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an example, if you purchased 100 shares of Common Stock at a per share price of $70.39 on January 1, 2025, you continue to hold such shares and you accept the Corrective Rescission Offer, you would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purchase price (100 × $70.39) = $7,039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21 months at 5.44% per year ($7,039 × 5.44% × (21/12)) = $670.11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total of $7,709.11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Proceeds, less required tax withholding (if applicable), will be paid by CBIZ. </w:t>
      </w:r>
    </w:p>
    <w:p>
      <w:pPr>
        <w:pStyle w:val="TextBody"/>
        <w:bidi w:val="0"/>
        <w:spacing w:before="120" w:after="0"/>
        <w:jc w:val="left"/>
        <w:rPr>
          <w:rFonts w:ascii="Times New Roman" w:hAnsi="Times New Roman"/>
          <w:sz w:val="20"/>
        </w:rPr>
      </w:pPr>
      <w:r>
        <w:rPr>
          <w:rFonts w:ascii="Times New Roman" w:hAnsi="Times New Roman"/>
          <w:sz w:val="20"/>
        </w:rPr>
        <w:t xml:space="preserve">However, we will not repurchase any shares if the original purchase price for such shares under the ESPP plus an amount equal to interest for the period from the date of the acquisition through the New Expiration Date, is less than the last reported sale price of our Common Stock (as reported on the NYSE) on the New Expiration Date, as it would not be economically beneficial to you. </w:t>
      </w:r>
    </w:p>
    <w:p>
      <w:pPr>
        <w:pStyle w:val="TextBody"/>
        <w:bidi w:val="0"/>
        <w:spacing w:before="120" w:after="0"/>
        <w:jc w:val="left"/>
        <w:rPr>
          <w:rFonts w:ascii="Times New Roman" w:hAnsi="Times New Roman"/>
          <w:sz w:val="20"/>
        </w:rPr>
      </w:pPr>
      <w:r>
        <w:rPr>
          <w:rFonts w:ascii="Times New Roman" w:hAnsi="Times New Roman"/>
          <w:sz w:val="20"/>
        </w:rPr>
        <w:t xml:space="preserve">Although we use the term “interest” when describing the calculation of the Corrective Rescission Offer price above, the term is only intended to describe the method used to calculate the payment amount, and the payment is not considered interest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In light of certain functional limitations, it is not possible to debit fractional shares from accounts on Computershare’s system. As a result, if you have fractional Omitted Shares that are eligible for payment pursuant to this Corrective Rescission Offer, such fractional Omitted Shares will be rounded down to the nearest whole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interest rate will be used in calculating any amounts owed to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an annual interest rate of 5.44%, which is calculated on the basis of the highest weekly average one-year constant maturity Treasury yield in effect at any time during the Purchase Period, as published by the Board of Governors of the Federal Reserve System.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we use the term “interest” when describing the calculation of the Corrective Rescission Offer price above, the term is only intended to describe the method used to calculate the payment amount, and the payment is not considered interest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Except as outlined in this prospectus supplement, the terms of the Corrective Rescission Offer, including the pricing methodology, are the same that would have applied under the Initial Rescission Offer had Computershare displayed the Omitted Shares correctly.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required to accept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 are not required to accept the Corrective Rescission Offer. Your decision to accept or reject the Corrective Rescission Offer is completely voluntary and should be based on your assessment as to whether or not doing so would be economically beneficial to you. If you are an employee of CBIZ, acceptance or rejection of the Corrective Rescission Offer will not have any bearing or effect on your employment status or your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accept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make your own decision regarding whether to accept the Corrective Rescission Offer. In general, it may be economically beneficial to you to accept the Corrective Rescission Offer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sold any Omitted Shares for less than your original purchase price for them under the ESPP; </w:t>
            </w:r>
            <w:r>
              <w:rPr>
                <w:rFonts w:ascii="Times New Roman" w:hAnsi="Times New Roman"/>
                <w:sz w:val="20"/>
                <w:u w:val="single"/>
              </w:rPr>
              <w:t>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own any Omitted Shares that on the New Expiration Date will be worth less than the Corrective Rescission Offer price for such shares (i.e., the original purchase price for the shares under the ESPP, plus an amount equal to the applicable interest as of the New Expiration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in deciding whether or not to accept the Corrective Rescission Offer, you should consider all relevant factors in light of your particular circumstances, including the potential tax consequences of accepting the Corrective Rescission Offer (see “Certain U.S. Federal Income Tax Consequences Relating to the ESPP and the Rescission Offer” in the accompanying prospectus) and, if you own any Omitted Shares, the possibility that the value of such shares may increase or decrease after the New Expiration Date. See “Risk Factors.” </w:t>
      </w:r>
    </w:p>
    <w:p>
      <w:pPr>
        <w:pStyle w:val="TextBody"/>
        <w:bidi w:val="0"/>
        <w:spacing w:before="120" w:after="0"/>
        <w:jc w:val="left"/>
        <w:rPr>
          <w:rFonts w:ascii="Times New Roman" w:hAnsi="Times New Roman"/>
          <w:sz w:val="20"/>
        </w:rPr>
      </w:pPr>
      <w:r>
        <w:rPr>
          <w:rFonts w:ascii="Times New Roman" w:hAnsi="Times New Roman"/>
          <w:sz w:val="20"/>
        </w:rPr>
        <w:t xml:space="preserve">In addition, you should note that, under the terms of the Corrective Rescission Offer, we will not repurchase or make payments relating to any Omitted Shares unless you submit a Corrective Rescission Offer Election Form indicating that (i) you sold Omitted Shares for less than your original purchase price for such shares under the ESPP, and/or (ii) you hold Omitted Shares for which the original purchase price under the ESPP, plus an amount equal to interest for the period from the date of the acquisition through the New Expiration Date, is less than the last reported sale price of our Common Stock (as reported on the NYSE) on the New Expiration Date. Interest will accrue on a monthly basis. </w:t>
      </w:r>
    </w:p>
    <w:p>
      <w:pPr>
        <w:pStyle w:val="TextBody"/>
        <w:bidi w:val="0"/>
        <w:spacing w:before="120" w:after="0"/>
        <w:jc w:val="left"/>
        <w:rPr>
          <w:rFonts w:ascii="Times New Roman" w:hAnsi="Times New Roman"/>
          <w:sz w:val="20"/>
        </w:rPr>
      </w:pPr>
      <w:r>
        <w:rPr>
          <w:rFonts w:ascii="Times New Roman" w:hAnsi="Times New Roman"/>
          <w:sz w:val="20"/>
        </w:rPr>
        <w:t xml:space="preserve">The Corrective Rescission Offer price is explained in more detail in the answer to the question above, “What will I receive if I accept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URGE YOU TO REVIEW THIS PROSPECTUS SUPPLEMENT AND THE DOCUMENTS INCORPORATED BY REFERENCE HEREIN CAREFULLY BEFORE DECIDING WHETHER OR NOT TO ACCEPT THE CORRECTIVE RESCISSION OFFER. </w:t>
      </w:r>
      <w:r>
        <w:rPr>
          <w:rFonts w:ascii="Times New Roman" w:hAnsi="Times New Roman"/>
          <w:b/>
          <w:sz w:val="20"/>
        </w:rPr>
        <w:t>YOU SHOULD ALSO CONSULT WITH YOUR TAX ADVISORS REGARDING THE TAX CONSEQUENCES (INCLUDING THE APPLICATION AND EFFECT OF ANY STATE, LOCAL, NON-U.S. INCOME AND OTHER TAX LAWS) OF ACCEPTING THE CORRECTIVE RESCISSION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obtain transfer history about my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log on to your EquatePlus account at www.equateplus.com or you can call Computershare at 1-866-697-3122 (toll free) or 1-617-231-2972 (international) for assistance regarding your share transfer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previously transferred your Omitted Shares to another broker, contact your broker for assistance. If you transferred your Omitted Shares to another broker and subsequently sold such shares at a loss, you will need to contact the broker that facilitated that sale for your transaction history and sale price information. Please allow sufficient time to receive your transaction history. Some brokers may take up to two weeks to deliver your transaction history, so we encourage you to contact your broker as soon as possible.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effect of the Corrective Rescission Offer on my ability to assert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remaining to the recipients of a rescission offer are not clearly delineated under the federal or certain state securities laws. While it is possible that the federal securities laws could be interpreted as providing that your right of rescission survives a rescission offer, it is also possible that a person who rejects a rescission offer may be precluded from later seeking relief under those laws. For a more detailed description of the effect of the Corrective Rescission Offer on any applicable federal securities law claims, see “Risk Factors — The Corrective Rescission Offer may not bar claims relating to our possible non-compliance with securities laws, and we may continue to be contingently liable for rescission or damages in an indeterminate amount” and “Risk Factors — Your right of rescission under federal and state law, if any, may not survive if you reject or fail to accept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sold some of my Omitted Shares but still own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accept the Corrective Rescission Offer for each lot of Omitted Shares that you still own as well as the Omitted Shares that you sold at a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accept the Corrective Rescission Offer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accept the Corrective Rescission Offer for each lot of Omitted Shares that you still own as well as the Omitted Shares that you sold at a loss. As described above, however, if you accept the Corrective Rescission Offer, we will not repurchase the Omitted Shares you still own if the original purchase price under the ESPP, plus an amount equal to interest for the period from the date of the acquisition through the New Expiration Date, is less than the last reported sale price of our Common Stock (as reported on the NYSE) on the New Expiration Date, as it would not be economically beneficial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accept the Corrective Rescission Offer for Omitted Shares that I currently own, but the amount I would receive for such shares is less than the last reported sale price of our Common Stock (as reported on the NYSE) on the New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submit a Corrective Rescission Offer Election Form for any Omitted Shares you currently own, we will not repurchase any Omitted Shares for which the original purchase price under the ESPP, plus an amount equal to interest for the period from the date of the acquisition through the New Expiration Date, is less than the last reported sale price of our Common Stock (as reported on the NYSE) on the New Expiration Date, as it would not be economically beneficial to you. Accordingly, you will continue to own those shares, and except as set forth in this prospectus supplement, the Corrective Rescission Offer will not affect your ability to sell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to accept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Corrective Rescission Offer, you may elect to accept the Corrective Rescission Offer by submitting a Corrective Rescission Offer Election Form before the New Expiration Date to SOS in accordance with the instructions set forth in the Corrective Rescission Offer Election Procedures. To complete the Corrective Rescission Offer Election Form, you should use the information from EquatePlus, which is accessible by logging on to your account at </w:t>
            </w:r>
            <w:r>
              <w:rPr>
                <w:rFonts w:ascii="Times New Roman" w:hAnsi="Times New Roman"/>
                <w:sz w:val="20"/>
                <w:u w:val="single"/>
              </w:rPr>
              <w:t>www.equateplus.com.</w:t>
            </w:r>
            <w:r>
              <w:rPr>
                <w:rFonts w:ascii="Times New Roman" w:hAnsi="Times New Roman"/>
                <w:sz w:val="20"/>
              </w:rPr>
              <w:t xml:space="preserve"> See “— Other Required Documents” below in this question. If you are not eligible for the Corrective Rescission Offer, then you will not see any information on your EquatePlus account.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should retain copies of all of your submitted Corrective Rescission Offer Election Forms including all modifications and withdrawals for your personal records. </w:t>
      </w:r>
    </w:p>
    <w:p>
      <w:pPr>
        <w:pStyle w:val="TextBody"/>
        <w:bidi w:val="0"/>
        <w:spacing w:before="120" w:after="0"/>
        <w:jc w:val="left"/>
        <w:rPr>
          <w:rFonts w:ascii="Times New Roman" w:hAnsi="Times New Roman"/>
          <w:sz w:val="20"/>
        </w:rPr>
      </w:pPr>
      <w:r>
        <w:rPr>
          <w:rFonts w:ascii="Times New Roman" w:hAnsi="Times New Roman"/>
          <w:sz w:val="20"/>
          <w:u w:val="single"/>
        </w:rPr>
        <w:t>Other Required 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Corrective Rescission Offer with respect to any Omitted Shares that </w:t>
            </w:r>
            <w:r>
              <w:rPr>
                <w:rFonts w:ascii="Times New Roman" w:hAnsi="Times New Roman"/>
                <w:sz w:val="20"/>
                <w:u w:val="single"/>
              </w:rPr>
              <w:t>you currently hold</w:t>
            </w:r>
            <w:r>
              <w:rPr>
                <w:rFonts w:ascii="Times New Roman" w:hAnsi="Times New Roman"/>
                <w:sz w:val="20"/>
              </w:rPr>
              <w:t xml:space="preserve">, in addition to properly submitting a Corrective Rescission Offer Election Form,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also submit reasonably satisfactory proof of share ownership prior to August 6, 2026 in accordance with the instructions set forth in the Corrective Rescission Offer Election Procedures. See “— What do I need to do to accept the Corrective Rescission Offer if I currently hold Omitted Shares?”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Corrective Rescission Offer with respect to any Omitted Shares that were </w:t>
            </w:r>
            <w:r>
              <w:rPr>
                <w:rFonts w:ascii="Times New Roman" w:hAnsi="Times New Roman"/>
                <w:sz w:val="20"/>
                <w:u w:val="single"/>
              </w:rPr>
              <w:t>sold at a loss</w:t>
            </w:r>
            <w:r>
              <w:rPr>
                <w:rFonts w:ascii="Times New Roman" w:hAnsi="Times New Roman"/>
                <w:sz w:val="20"/>
              </w:rPr>
              <w:t xml:space="preserve">, in addition to properly submitting a Corrective Rescission Offer Election Form, you must also submit reasonably satisfactory proof of a bona fide sale transaction (including proof of the sale price) and proof of share ownership in accordance with the instructions set forth in the Corrective Rescission Offer Election Procedures. See “— What is considered proof of a bona fide transaction? What is considered proof of share ownership?”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PROPERLY SUBMITTED CORRECTIVE RESCISSION OFFER ELECTION FORM (TOGETHER WITH THE OTHER REQUIRED DOCUMENTS, INCLUDING ANY SHARES THAT MAY BE REQUIRED TO BE DELIVERED) MUST BE SUBMITTED BEFORE THE NEW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IF YOU FAIL TO PROPERLY COMPLETE ALL DELIVERIES AND OTHER ACTIONS REQUIRED TO VALIDLY ACCEPT THE CORRECTIVE RESCISSION OFFER BEFORE THE NEW EXPIRATION DATE, YOU WILL BE DEEMED TO HAVE REJECTED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WILL, IN OUR SOLE DISCRETION, DETERMINE WHETHER YOUR CORRECTIVE RESCISSION OFFER ELECTION FORM HAS BEEN PROPERLY SUBMITTED AND TIMELY RECEIVED, WHETHER YOUR SHARES HAVE BEEN PROPERLY DELIVERED TO COMPUTERSHARE, WHETHER ANY REQUIRED PROOF IS REASONABLY SATISFACTORY AND WHETHER YOU ARE ELIGIBLE TO ACCEPT THE CORRECTIVE RESCISSION OFFER. </w:t>
      </w:r>
    </w:p>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determinations with respect to the Corrective Rescission Offer Election Form and the Corrective Rescission Offer (including issues relating to the timeliness or effectiveness of any election and the sufficiency of any documentation) will be made by us, which determinations shall be final and binding. We reserve the right to waive any defects, irregularities or conditions of delivery as to particular shares. A waiver of any defect or irregularity with respect to the delivery of one share shall not constitute a waiver of the same or any other defect or irregularity with respect to the delivery of any other shares except to the extent we may otherwise so provide.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to accept the Corrective Rescission Offer if I currently hold Omitted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any Omitted Shares and you desire to accept the Corrective Rescission Offer with respect to such shares, you must, before the New Expiration Date, (i) contact your broker or nominee as soon as practicable and instruct it to place your Omitted Shares in your name at Computershare via the Direct Registration System (“DRS”) and (ii) properly submit the Corrective Rescission Offer Election Form, along with supporting documentation.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contact your broker or other nominee as soon as practicable to allow for sufficient time for your broker or nominee to place your shares of Common Stock via DRS in your name at Computershare. Your broker or nominee may charge you a fee for delivering the shares. You should consult with your broker or nominee to determine whether any charges will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considered proof of a bona fide transaction? What is considered proof of share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sold any Omitted Shares at a loss to a third party in a bona fide transaction, you will need to submit proof evidencing the sale price and amount of such shares in accordance with the instructions set forth in the Corrective Rescission Offer Election Procedures. </w:t>
            </w:r>
            <w:r>
              <w:rPr>
                <w:rFonts w:ascii="Times New Roman" w:hAnsi="Times New Roman"/>
                <w:i/>
                <w:sz w:val="20"/>
              </w:rPr>
              <w:t>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The sale price may have been paid in either cash or property. If the sale price was paid in property, the price will be deemed to be the fair market value of such property at the time of sale.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currently hold any Omitted Shares, you will need to submit proof evidencing that you held such shares prior to August 6, 2026 in accordance with the instructions set forth in the Corrective Rescission Offer Election Procedures. </w:t>
      </w:r>
      <w:r>
        <w:rPr>
          <w:rFonts w:ascii="Times New Roman" w:hAnsi="Times New Roman"/>
          <w:i/>
          <w:sz w:val="20"/>
        </w:rPr>
        <w:t>Satisfactory proof may take the form of a receipt or transaction or confirmation statement from the broker, dealer, or other person showing that the shares were held on your behalf prior to August 6, 2026.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proof of a bona fide sale (including proof linking shares of Common Stock sold through a separate broker to your original acquisition of such shares through Computershare during the Purchase Period) or share ownership is not reasonably satisfactory to CBIZ, in its sole discretion, you will be deemed to have rejected the Corrective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to reject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need to take any action to reject the Corrective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already accepted the Corrective Rescission Offer by submitting a Corrective Rescission Offer Election Form and now wish to reject the Corrective Rescission Offer Election Form, see below “— Can I change my election after I have submitted my Corrective Rescission Offer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fail to properly complete or submit any of the required documents or take any other required action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properly submit a Corrective Rescission Offer Election Form (together with the other required documents) and, in the case of any Omitted Shares you currently hold, do not place such shares via DRS in your name at Computershare, before the New Expiration Date, or if you fail to take any other required action in a timely manner, you will be deemed to have rejected the Corrective Rescission Offer, unless we in our sole discretion elect to waive the requirement for a particular document or action, or to extend the deadline for the submission of any required document or the taking of any required action, as applicable. If you sold any Omitted Shares at a loss, see “—What is considered proof of a bona fide transaction? What is considered proof of share ownership?”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reject the Corrective Rescission Offer, you will not receive any payment with respect to any Omitted Shares, but you will retain any shares you currently hold.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election after I have submitted my Corrective Rescission Offer Election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can change your decision about accepting the Corrective Rescission Offer at any time before the New Expiration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Withdraw</w:t>
            </w:r>
            <w:r>
              <w:rPr>
                <w:rFonts w:ascii="Times New Roman" w:hAnsi="Times New Roman"/>
                <w:sz w:val="20"/>
              </w:rPr>
              <w:t xml:space="preserve">: If you decide to reject the Corrective Rescission Offer after you have already submitted a Corrective Rescission Offer Election Form, you must properly withdraw your election </w:t>
            </w:r>
            <w:r>
              <w:rPr>
                <w:rFonts w:ascii="Times New Roman" w:hAnsi="Times New Roman"/>
                <w:b/>
                <w:sz w:val="20"/>
              </w:rPr>
              <w:t>before the New Expiration Date</w:t>
            </w:r>
            <w:r>
              <w:rPr>
                <w:rFonts w:ascii="Times New Roman" w:hAnsi="Times New Roman"/>
                <w:sz w:val="20"/>
              </w:rPr>
              <w:t xml:space="preserve">, as outlined in the Corrective Rescission Offer Election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Modify</w:t>
            </w:r>
            <w:r>
              <w:rPr>
                <w:rFonts w:ascii="Times New Roman" w:hAnsi="Times New Roman"/>
                <w:sz w:val="20"/>
              </w:rPr>
              <w:t xml:space="preserve">: If you change your election after having submitted your Corrective Rescission Offer Election Form, you must properly modify your election </w:t>
            </w:r>
            <w:r>
              <w:rPr>
                <w:rFonts w:ascii="Times New Roman" w:hAnsi="Times New Roman"/>
                <w:b/>
                <w:sz w:val="20"/>
              </w:rPr>
              <w:t>before the New Expiration Date</w:t>
            </w:r>
            <w:r>
              <w:rPr>
                <w:rFonts w:ascii="Times New Roman" w:hAnsi="Times New Roman"/>
                <w:sz w:val="20"/>
              </w:rPr>
              <w:t xml:space="preserve">, as outlined in the Corrective Rescission Offer Election Procedures. </w:t>
            </w:r>
          </w:p>
        </w:tc>
      </w:tr>
    </w:tbl>
    <w:p>
      <w:pPr>
        <w:pStyle w:val="TextBody"/>
        <w:bidi w:val="0"/>
        <w:spacing w:before="120" w:after="0"/>
        <w:jc w:val="left"/>
        <w:rPr>
          <w:rFonts w:ascii="Times New Roman" w:hAnsi="Times New Roman"/>
          <w:sz w:val="20"/>
        </w:rPr>
      </w:pPr>
      <w:r>
        <w:rPr>
          <w:rFonts w:ascii="Times New Roman" w:hAnsi="Times New Roman"/>
          <w:b/>
          <w:sz w:val="20"/>
        </w:rPr>
        <w:t>You should retain copies of all of your submitted Corrective Rescission Offer Election Forms including all modifications and withdrawals for your personal records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 HAVE PREVIOUSLY ACCEPTED THE CORRECTIVE RESCISSION OFFER, AND YOU WISH TO CHANGE YOUR ELECTION, YOU MUST DO SO BEFORE THE NEW EXPIRATION DATE. OTHERWISE, YOU WILL BE DEEMED TO HAVE ACCEPTED THE CORRECTIVE RESCISSION OFFER PURSUANT TO THE LAST CORRECTIVE RESCISSION OFFER ELECTION FORM THAT YOU SUBMITTED. </w:t>
      </w:r>
    </w:p>
    <w:p>
      <w:pPr>
        <w:pStyle w:val="TextBody"/>
        <w:bidi w:val="0"/>
        <w:spacing w:before="120" w:after="0"/>
        <w:jc w:val="left"/>
        <w:rPr>
          <w:rFonts w:ascii="Times New Roman" w:hAnsi="Times New Roman"/>
          <w:sz w:val="20"/>
        </w:rPr>
      </w:pPr>
      <w:r>
        <w:rPr>
          <w:rFonts w:ascii="Times New Roman" w:hAnsi="Times New Roman"/>
          <w:sz w:val="20"/>
        </w:rPr>
        <w:t xml:space="preserve">WE WILL, IN OUR SOLE DISCRETION, DETERMINE WHETHER MODIFICATIONS OF PREVIOUSLY SUBMITTED CORRECTIVE RESCISSION OFFER ELECTION FORMS HAVE BEEN PROPERLY SUBMITTED AND TIMELY RECEIVED AND WHETHER YOU ARE ELIGIBLE TO MODIFY YOUR ACCEPTANCE OF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All determinations with respect to any modifications and the Corrective Rescission Offer (including issues relating to the timeliness or effectiveness of any election and the sufficiency of any documentation) will be made by us, which determinations shall be final and binding. We reserve the right to waive any defects, irregularities or conditions of withdrawal as to particular shares. A waiver of any defect or irregularity with respect to the withdrawal of one share shall not constitute a waiver of the same or any other defect or irregularity with respect to the withdrawal of any other shares except to the extent we may otherwise so provide.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how will I receive payment for my shares of Common Stock if I properly accept the Corrective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Proceeds, less required tax withholding (if applicable), will be paid by CBIZ. </w:t>
            </w:r>
          </w:p>
        </w:tc>
      </w:tr>
    </w:tbl>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Corrective Rescission Offer be 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Corrective Rescission Offer will be funded from: our existing cash balance, funds from our revolving credit facility or cash flow from operations. Even if all persons eligible to participate in the Corrective Rescission Offer accept our offer to the full extent, we do not expect that this Corrective Rescission Offer, and the exercise of other applicable rescission rights, would have a material impact on our results of operations, financial condition, or liquidity. As of June 30, 2026, we had a working capital of approximately $320.4 million, with cash and cash equivalents of approximately $20.9 million. If the Corrective Rescission Offer is accepted in full, we could be required to make aggregate payments of up to approximately $138,265 (calculated as of June 30, 2026), which includes estimated statutory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recommend that you consult your own counsel, accountant, or other advisors for legal, tax, business, financial and related advice before making your decision about accepting or rejecting the Corrective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45715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shares of our Common Stock involves various risks. You should carefully consider the risk factors described in Part I, Item 1A, “Risk Factors” in our Annual Report, and in our other reports we file from time to time with the SEC, which are incorporated by reference into this prospectus supplement, as the same may be amended, supplemented or superseded from time to time by our filings under the Exchange Act. You should also carefully consider the risks described below, and the other information included or incorporated by reference into this prospectus supplement before deciding whether or not to accept the Corrective Rescission Offer. The risks described below and in the documents incorporated by reference herein are not the only risks applicable to us or an investment in our Common Stock. Additional risks not currently known to us or that we currently consider immaterial also may impair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Corrective Rescission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Corrective Rescission Offer may not bar claims relating to our possible non-compliance with securities laws, and we may continue to be contingently liable for rescission or damages in an indeterminate amount. </w:t>
      </w:r>
    </w:p>
    <w:p>
      <w:pPr>
        <w:pStyle w:val="TextBody"/>
        <w:bidi w:val="0"/>
        <w:spacing w:before="120" w:after="0"/>
        <w:jc w:val="left"/>
        <w:rPr>
          <w:rFonts w:ascii="Times New Roman" w:hAnsi="Times New Roman"/>
          <w:sz w:val="20"/>
        </w:rPr>
      </w:pPr>
      <w:r>
        <w:rPr>
          <w:rFonts w:ascii="Times New Roman" w:hAnsi="Times New Roman"/>
          <w:sz w:val="20"/>
        </w:rPr>
        <w:t xml:space="preserve">It is not certain that the Corrective Rescission Offer will have the effect of barring claims relating to our possible non-compliance with applicable federal securities laws. If a person accepts the Corrective Rescission Offer, we believe our potential liability to that person will likely be eliminated. If a person rejects or fails to respond to the Corrective Rescission Offer, we may continue to be contingently liable for rescission or damages, which could result in an adverse effect on our results of operations and financial condition. In addition, the Corrective Rescission Offer will not prevent regulators from pursuing actions or imposing penalties and fines against us with respect to any potential violations of securities laws. Even if all persons eligible to participate in the Corrective Rescission Offer accept our offer to the full extent, we do not expect that this Corrective Rescission Offer, and the exercise of other applicable rescission rights, would have a material impact on our results of operations, financial condition, or liquidity.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 of rescission under federal and state law, if any, may not survive if you reject or fail to accept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The rights remaining to the recipients of a rescission offer are not clearly delineated under the federal or certain state securities laws. If you reject or fail to accept the Corrective Rescission Offer, it is unclear whether any right of rescission you may have will be preserved. While it is possible that the federal securities laws could be interpreted as providing that your right of rescission survives the Corrective Rescission Offer, it is also possible that a person who rejects the Corrective Rescission Offer may be precluded from later seeking relief under those laws. Certain federal courts that have addressed this issue in the past have suggested that, at least in certain circumstances, a person who rejects or fails to accept a rescission offer may be precluded from later seeking similar relief. </w:t>
      </w:r>
    </w:p>
    <w:p>
      <w:pPr>
        <w:pStyle w:val="TextBody"/>
        <w:bidi w:val="0"/>
        <w:spacing w:before="240" w:after="0"/>
        <w:jc w:val="left"/>
        <w:rPr>
          <w:rFonts w:ascii="Times New Roman" w:hAnsi="Times New Roman"/>
          <w:sz w:val="20"/>
        </w:rPr>
      </w:pPr>
      <w:r>
        <w:rPr>
          <w:rFonts w:ascii="Times New Roman" w:hAnsi="Times New Roman"/>
          <w:sz w:val="20"/>
        </w:rPr>
        <w:t xml:space="preserve">The Corrective Rescission Offer may also affect your right of rescission and your right to damages, if any, under state law. We believe that the purchases of the Omitted Shares were exempt from registration under state laws.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believe that the Corrective Rescission Offer is exempt from registration under the laws of such states and thus need not comply with the laws of such states regulating such offers. However, we do not make any representation as to the compliance of this Corrective Rescission Offer with applicable state law. Under most state laws, acceptance or rejection of a rescission offer may preclude offerees from initiating an action against the rescission offeror in connection with the registration or delivery of securities that are the subject of the rescission offer. We may assert, among other defenses, in any litigation initiated by a person eligible to participate in the Corrective Rescission Offer who accepts or rejects (or is deemed to reject) the Corrective Rescission Offer, that such person is legally barred from asserting such claims as a result of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the statute of limitations under the Securities Act for enforcement of federal statutory rescission rights by a security holder is one year commencing on the date of the sale of the security sold in violation of the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requirements, but in no event later than three years after the security was bona fide offered to the public. Statutes of limitations under state laws vary by state, with the limitation time period under certain state statutes not typically beginning until the facts giving rise to a violation are known. The Corrective Rescission Offer is not an admission that we did not comply with any federal or state registration or delivery or disclosure requirements nor is it a waiver by us of any applicable statute of limitations or any potential defense we may have. Determining when a statute of limitations expires under federal or state law can be a difficult issue and you should consult with an attorney if you have any questions regarding how federal or state statutes of limitations may apply to any claims you may have.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predict whether the amounts you would receive in the Corrective Rescission Offer for shares of Common Stock that you still own would be greater than the fair market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actively traded on the NYSE under the symbol “CBZ.” The amount you would receive in the Corrective Rescission Offer is not tied to the market value of our Common Stock on the NYSE at the time the Corrective Rescission Offer expires, which is 5:00 p.m., Eastern Time, on October 23, 2026. However, eligibility for shares of Common Stock delivered in the Corrective Rescission Offer is tied to the market value of our Common Stock on the New Expiration Date, and we will not accept your Corrective Rescission Offer Election Form for any Omitted Shares you currently own if the original purchase price of such shares at the time of your acquisition under the ESPP plus an amount equal to interest (through the New Expiration Date) is less than the last reported sale price of our Common Stock (as reported on the NYSE) on the New Expiration Date, as it would not be economically beneficial to you. </w:t>
      </w:r>
    </w:p>
    <w:p>
      <w:pPr>
        <w:pStyle w:val="TextBody"/>
        <w:bidi w:val="0"/>
        <w:spacing w:before="240" w:after="0"/>
        <w:jc w:val="left"/>
        <w:rPr>
          <w:rFonts w:ascii="Times New Roman" w:hAnsi="Times New Roman"/>
          <w:sz w:val="20"/>
        </w:rPr>
      </w:pPr>
      <w:r>
        <w:rPr>
          <w:rFonts w:ascii="Times New Roman" w:hAnsi="Times New Roman"/>
          <w:sz w:val="20"/>
        </w:rPr>
        <w:t xml:space="preserve">Even if accepting the Corrective Rescission Offer would be economically beneficial to you at the time of the New Expiration Date, we cannot anticipate subsequent market developments, whether at the New Expiration Date or thereafter, and we cannot predict whether accepting the Corrective Rescission Offer would continue to be economically beneficial to you following the New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Corrective Rescission Offer is not conditioned on the approval of or related to the closing of the proposed Merger, and the proposed Merger is not conditioned on or subject to the Corrective Rescission Offer. The Corrective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While we can make no assurances as to the prices that our shares of Common Stock will trade at in the future, you should consider that on September 23, 2026 the last reported sale price of our Common Stock (as reported on the NYSE) was $54.66 per share. Further, we expect that the trading price of our Common Stock will continue to be impacted through the New Expiration Date (and likely through the consummation or termination of the proposed Merger) by the $55.00 per share proposed 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45715_6"/>
      <w:bookmarkEnd w:id="8"/>
      <w:r>
        <w:rPr>
          <w:rFonts w:ascii="Times New Roman" w:hAnsi="Times New Roman"/>
          <w:b/>
          <w:sz w:val="20"/>
        </w:rPr>
        <w:t xml:space="preserve">THE CORRECTIVE RESCISSION OFFER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and Reasons for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repurchase up to 2,331 Omitted Shares from persons who acquired those shares under the ESPP during the Purchase Period, which were inadvertently not displayed on the online election form used for our Initial Rescission Offer due to a configuration error, as we have determined that those shares may have been acquired under the ESPP without registration pursuant to the Securities Act. Although the shares of Common Stock acquired under the ESPP were purchased in the open market by Computershare, the custodian of the ESPP, the SEC takes the position that we are required to register the sale of these shares under the ESPP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the Corrective Rescission Offer to ensure compliance with the Securities Act and to limit any contingent liability we may have as a result of possible noncompliance with applicable federal registration requirements in connection with the acquisition of such shares by ESPP participants pursuant to the ESPP. </w:t>
      </w:r>
    </w:p>
    <w:p>
      <w:pPr>
        <w:pStyle w:val="TextBody"/>
        <w:bidi w:val="0"/>
        <w:spacing w:before="240" w:after="0"/>
        <w:jc w:val="left"/>
        <w:rPr>
          <w:rFonts w:ascii="Times New Roman" w:hAnsi="Times New Roman"/>
          <w:sz w:val="20"/>
        </w:rPr>
      </w:pPr>
      <w:r>
        <w:rPr>
          <w:rFonts w:ascii="Times New Roman" w:hAnsi="Times New Roman"/>
          <w:sz w:val="20"/>
        </w:rPr>
        <w:t xml:space="preserve">Members of our Board of Directors are not eligible for the ESPP. Our current executive officers are not eligible to participate in the Corrective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reject, or fail to timely accept, the Corrective Rescission Offer in accordance with the terms and conditions set forth in this prospectus supplement and the instructions set forth in the Corrective Rescission Offer Election Procedures before 5:00 p.m., Eastern Time, on October 23, 2026, the New Expiration Date, or if you accept the Corrective Rescission Offer but we determine that you are not eligible to accept the Corrective Rescission Offer under the terms set forth in this prospectus supplement, you will retain ownership of the shares you hold and will not receive any payment for any Omitted Shares (including any shares that you may have previously sold). </w:t>
      </w:r>
    </w:p>
    <w:p>
      <w:pPr>
        <w:pStyle w:val="TextBody"/>
        <w:bidi w:val="0"/>
        <w:spacing w:before="240" w:after="0"/>
        <w:jc w:val="left"/>
        <w:rPr>
          <w:rFonts w:ascii="Times New Roman" w:hAnsi="Times New Roman"/>
          <w:sz w:val="20"/>
        </w:rPr>
      </w:pPr>
      <w:r>
        <w:rPr>
          <w:rFonts w:ascii="Times New Roman" w:hAnsi="Times New Roman"/>
          <w:sz w:val="20"/>
        </w:rPr>
        <w:t xml:space="preserve">Your acceptance of the Corrective Rescission Offer may preclude you from later seeking similar relief, if any is available. We may assert, among other defenses, in any litigation initiated by a person eligible to participate in the Corrective Rescission Offer who accepts or rejects (or is deemed to reject) the Corrective Rescission Offer, that such person is legally barred from asserting such claims as a result of the Corrective Rescission Offer. For federal securities law purposes, rejection of or the failure to accept the Corrective Rescission Offer may not terminate an offeree’s right to bring a civil action against the offeror for failure to deliver a prospectus required under the Securities Act before expiration of the applicable statute of limitations. However, certain federal courts that have addressed this issue in the past have suggested that, at least in certain circumstances, a person who rejects or fails to accept a rescission offer may be precluded from later seeking similar relief. The Corrective Rescission Offer is not an admission that we did not comply with applicable federal or state requirements, nor is it a waiver by us of any applicable statute of limitations or any potential defense we may have.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relates primarily to your potential rescission rights and does not address the antifraud provisions of the federal securities laws or rights under state securities laws, at common law or in equity. We believe that the purchases of shares of Common Stock that are the subject of the Corrective Rescission Offer were exempt from registration under state laws. Furthermore, we believe that this Corrective Rescission Offer is exempt from registration under state laws and thus need not comply with state laws regulating such offers. However, we do not make any representation as to the compliance of this Corrective Rescission Offer with any applicable state law. Under most state laws, acceptance or rejection of rescission offers may preclude offerees from initiating an action against the rescission offeror in connection with the registration of securities that are the subject of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the statute of limitations under the Securities Act for enforcement of your federal statutory rescission rights by a security holder is one year commencing on the date of the sale of the security sold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the federal registration requirements, but in no event later than three years after the security was bona fide offered to the public. Statutes of limitations under state laws vary by state, with the limitation period under certain state statutes not typically beginning until the facts giving rise to the violation are known. Determining when a statute of limitations expires under federal or state law can be a difficult issue, and you should consult with an attorney if you have any questions regarding how federal or state statutes of limitations may apply to any claims you have or regarding any of your legal rights and remedies before deciding whether or not to accept the Corrective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Unless extended by us, the Corrective Rescission Offer will expire at 5:00 p.m., Eastern Time, on October 23, 2026. If all deliveries and other actions required to validly accept the Corrective Rescission Offer are completed in accordance with the terms and conditions set forth in this prospectus supplement and the instructions set forth in the Corrective Rescission Offer Election Procedures prior to the deadline specified in the preceding sentence, and we determine that you are eligible to accept the Corrective Rescission Offer, we expect that CBIZ will send you payment of any proceeds to which you are entitled on or before October 30, 2026, or as soon as practicable thereafter. Proceeds, less required tax withholding (if applicable), will be paid by CBIZ. </w:t>
      </w:r>
    </w:p>
    <w:p>
      <w:pPr>
        <w:pStyle w:val="TextBody"/>
        <w:bidi w:val="0"/>
        <w:spacing w:before="240" w:after="0"/>
        <w:jc w:val="left"/>
        <w:rPr>
          <w:rFonts w:ascii="Times New Roman" w:hAnsi="Times New Roman"/>
          <w:sz w:val="20"/>
        </w:rPr>
      </w:pPr>
      <w:r>
        <w:rPr>
          <w:rFonts w:ascii="Times New Roman" w:hAnsi="Times New Roman"/>
          <w:sz w:val="20"/>
        </w:rPr>
        <w:t xml:space="preserve">In light of certain functional limitations, it is not possible to debit fractional shares from accounts on Computershare’s system. As a result, if you have fractional Omitted Shares that are eligible for payment pursuant to this Corrective Rescission Offer, such fractional Omitted Shares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U.S. federal law does not provide a specific rate of interest to be used in rescission offers. We will use an annual interest rate of 5.44%, which is calculated on the basis of the highest weekly average one-year constant maturity Treasury yield in effect at any time during the Purchase Period, as published by the Board of Governors of the Federal Reserve System. Interest will accrue on a monthly basis. Because this Corrective Rescission Offer is being made, in part, to limit any contingent liability that we may have as a result of possible noncompliance with applicable U.S. federal registration requirements, and because the offerees to whom this Corrective Rescission Offer is being made reside in a variety of U.S. jurisdictions, we believe that it is appropriate to use a U.S. federal reference rate of interest to determine the interest rate to be applied in determining amounts payable pursuant to this Corrective Rescission Offer. </w:t>
      </w:r>
    </w:p>
    <w:p>
      <w:pPr>
        <w:pStyle w:val="TextBody"/>
        <w:bidi w:val="0"/>
        <w:spacing w:before="240" w:after="0"/>
        <w:jc w:val="left"/>
        <w:rPr>
          <w:rFonts w:ascii="Times New Roman" w:hAnsi="Times New Roman"/>
          <w:sz w:val="20"/>
        </w:rPr>
      </w:pPr>
      <w:r>
        <w:rPr>
          <w:rFonts w:ascii="Times New Roman" w:hAnsi="Times New Roman"/>
          <w:b/>
          <w:sz w:val="20"/>
        </w:rPr>
        <w:t xml:space="preserve">Before the New Expiration Date, make sure all of your information in EquatePlus is current and accurate </w:t>
      </w:r>
      <w:r>
        <w:rPr>
          <w:rFonts w:ascii="Times New Roman" w:hAnsi="Times New Roman"/>
          <w:sz w:val="20"/>
        </w:rPr>
        <w:t xml:space="preserve">(including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any Omitted Shares which you have previously </w:t>
      </w:r>
      <w:r>
        <w:rPr>
          <w:rFonts w:ascii="Times New Roman" w:hAnsi="Times New Roman"/>
          <w:sz w:val="20"/>
          <w:u w:val="single"/>
        </w:rPr>
        <w:t>sold at a loss</w:t>
      </w:r>
      <w:r>
        <w:rPr>
          <w:rFonts w:ascii="Times New Roman" w:hAnsi="Times New Roman"/>
          <w:sz w:val="20"/>
        </w:rPr>
        <w:t xml:space="preserve">, you may accept the Corrective Rescission Offer with respect to any such shares, in which case you will receive in U.S. dollars an amount equal to the excess of the purchase price paid for such shares upon your acquisition under the ESPP (i.e., the discounted purchase price under the ESPP) over the proceeds of the sale of the shares of Common Stock, plus an amount equal to interest, at a rate of 5.44%, which will be paid on the original purchase price of the shares under the ESPP (i.e., the discounted purchase price under the ESPP) for the period from the date you acquired such shares through the date you sold the shares. Interest will also be paid on the loss from the sale of such shares for the period from (but excluding) the date of sale through the New Expiration Date.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For any Omitted Shares which </w:t>
      </w:r>
      <w:r>
        <w:rPr>
          <w:rFonts w:ascii="Times New Roman" w:hAnsi="Times New Roman"/>
          <w:sz w:val="20"/>
          <w:u w:val="single"/>
        </w:rPr>
        <w:t>you currently hold</w:t>
      </w:r>
      <w:r>
        <w:rPr>
          <w:rFonts w:ascii="Times New Roman" w:hAnsi="Times New Roman"/>
          <w:sz w:val="20"/>
        </w:rPr>
        <w:t xml:space="preserve">, you may accept the Corrective Rescission Offer with respect to any such shares, and we will repurchase those shares from you, in which case you will receive in U.S. dollars an amount equal to the original purchase price paid for such shares pursuant to your acquisition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ESPP (i.e., the discounted purchase price under the ESPP), plus an amount equal to interest on such purchase price at a rate of 5.44% for the period from the date you acquired the shares through the New Expiration Date. However, we will not repurchase shares for which the original purchase price under the ESPP, plus an amount equal to interest for the period from the date of the acquisition through the New Expiration Date, is less than the last reported sale price of our Common Stock (as reported on the NYSE) on the New Expiration Date, as it would not be economically beneficial to you. Although we use the term “interest” when describing the calculation of the Corrective Rescission Offer price, the term is only intended to describe the method used to calculate the payment amount, and the payment is not considered interest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our executive officers or directors make any recommendations to any person with respect to the Corrective Rescission Offer. We urge you to read this prospectus supplement carefully and to make an independent evaluation with respect to the Corrective Rescission Offer. We also urge you to consult with your independent advisors before accepting or rejecting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2026, the last reported sale price of our Common Stock (as reported on the NYSE) was $54.66 per share. If you still own shares of our Common Stock acquired pursuant to the ESPP, you should obtain current price information regarding our Common Stock prior to deciding whether or not to accept the Corrective Rescission Offer. We recommend that you consult your own counsel, accountant, or other advisors for legal, tax, business, financial and related advice before making your decision about accepting or rejecting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YOUR PROPERLY COMPLETED CORRECTIVE RESCISSION OFFER ELECTION FORM (TOGETHER WITH THE OTHER REQUIRED DOCUMENTS) MUST BE SUBMITTED BEFORE THE NEW EXPIRATION DATE. OTHERWISE, YOU WILL BE DEEMED TO HAVE REJECTED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WE WILL, IN OUR SOLE DISCRETION, DETERMINE WHETHER YOUR CORRECTIVE RESCISSION OFFER ELECTION FORM HAS BEEN PROPERLY SUBMITTED AND TIMELY RECEIVED, WHETHER YOUR SHARES HAVE BEEN PROPERLY DELIVERED TO COMPUTERSHARE, WHETHER ANY REQUIRED PROOF IS REASONABLY SATISFACTORY AND WHETHER YOU ARE ELIGIBLE TO ACCEPT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the Corrective Rescission Offer Election Form and the Corrective Rescission Offer (including issues relating to the timeliness or effectiveness of any election and the sufficiency of any documentation) will be made by us, which determinations shall be final and binding. We reserve the right to waive any defects, irregularities or conditions of delivery as to particular shares. A waiver of any defect or irregularity with respect to the delivery of one share shall not constitute a waiver of the same or any other defect or irregularity with respect to the delivery of any other shares except to the extent we may otherwise so provide. </w:t>
      </w:r>
    </w:p>
    <w:p>
      <w:pPr>
        <w:pStyle w:val="TextBody"/>
        <w:bidi w:val="0"/>
        <w:spacing w:before="360" w:after="0"/>
        <w:jc w:val="left"/>
        <w:rPr>
          <w:rFonts w:ascii="Times New Roman" w:hAnsi="Times New Roman"/>
          <w:b/>
          <w:sz w:val="20"/>
        </w:rPr>
      </w:pPr>
      <w:r>
        <w:rPr>
          <w:rFonts w:ascii="Times New Roman" w:hAnsi="Times New Roman"/>
          <w:b/>
          <w:sz w:val="20"/>
        </w:rPr>
        <w:t xml:space="preserve">How To Accept or Reject the Corrective Rescission Offer </w:t>
      </w:r>
    </w:p>
    <w:p>
      <w:pPr>
        <w:pStyle w:val="TextBody"/>
        <w:bidi w:val="0"/>
        <w:spacing w:before="240" w:after="0"/>
        <w:jc w:val="center"/>
        <w:rPr>
          <w:rFonts w:ascii="Times New Roman" w:hAnsi="Times New Roman"/>
          <w:b/>
          <w:sz w:val="20"/>
        </w:rPr>
      </w:pPr>
      <w:r>
        <w:rPr>
          <w:rFonts w:ascii="Times New Roman" w:hAnsi="Times New Roman"/>
          <w:b/>
          <w:sz w:val="20"/>
        </w:rPr>
        <w:t xml:space="preserve">YOU ARE NOT LEGALLY REQUIRED TO ACCEPT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Acceptance of the Corrective Rescission Offer is optional. You may accept the Corrective Rescission Offer with respect to all or a portion of your Omitted Shares. However, we will not repurchase or make payments relating to any Omitted Shares unless you submit a Corrective Rescission Offer Election Form indicating that (i) you sold Omitted Shares for less than your original purchase price for such shares under the ESPP, and/or (ii) you hold Omitted Shares for which the original purchase price under the ESPP, plus an amount equal to interest for the period from the date of the acquisition through the New Expiration Date, is less than the last reported sale price of our Common Stock (as reported on the NYSE) on the New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You should retain copies of all of your submitted Corrective Rescission Offer Election Forms including all modifications and withdrawals for your personal records. </w:t>
      </w:r>
      <w:r>
        <w:rPr>
          <w:rFonts w:ascii="Times New Roman" w:hAnsi="Times New Roman"/>
          <w:sz w:val="20"/>
        </w:rPr>
        <w:t xml:space="preserve">In addition, if you would like to accept the Corrective Rescission Offer with respect to any Omitted Shares that you currently hold, you should contact your broker or other nominee as soon as practicable and instruct it to place your Omitted Shares in your name at Computershare via DRS before the New Expiration Date. See the instructions contained in “— Accepting the Corrective Rescission Offer for Shares Currently Held”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To Accept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In order to accept the Corrective Rescission Offer, you must submit a Corrective Rescission Offer Election Form before the New Expiration Date to SOS in accordance with the instructions set forth in the Corrective Rescission Offer Election Procedures. To complete the Corrective Rescission Offer Election Form, you should use the information from EquatePlus, which is accessible by logging on to your account at www.equateplus.com.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PROPERLY COMPLETE ALL DELIVERIES AND OTHER ACTIONS REQUIRED TO VALIDLY ACCEPT THE CORRECTIVE RESCISSION OFFER BEFORE THE NEW EXPIRATION DATE, YOU WILL BE DEEMED TO HAVE REJECTED THE CORRECTIVE RESCISSION OFFER.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Accepting the Corrective Rescission Offer for Shares Currently Held </w:t>
      </w:r>
    </w:p>
    <w:p>
      <w:pPr>
        <w:pStyle w:val="TextBody"/>
        <w:bidi w:val="0"/>
        <w:spacing w:before="120" w:after="0"/>
        <w:jc w:val="left"/>
        <w:rPr>
          <w:rFonts w:ascii="Times New Roman" w:hAnsi="Times New Roman"/>
          <w:sz w:val="20"/>
        </w:rPr>
      </w:pPr>
      <w:r>
        <w:rPr>
          <w:rFonts w:ascii="Times New Roman" w:hAnsi="Times New Roman"/>
          <w:sz w:val="20"/>
        </w:rPr>
        <w:t xml:space="preserve">If you currently hold any Omitted Shares and would like to accept the Corrective Rescission Offer, you will need to submit, in accordance with the instructions set forth in the Corrective Rescission Offer Election Procedures, proof reasonably satisfactory to CBIZ evidencing that you held such shares prior to August 6, 2026. </w:t>
      </w:r>
      <w:r>
        <w:rPr>
          <w:rFonts w:ascii="Times New Roman" w:hAnsi="Times New Roman"/>
          <w:i/>
          <w:sz w:val="20"/>
        </w:rPr>
        <w:t xml:space="preserve">Satisfactory proof may take the form of a receipt or transaction or confirmation statement from the broker, dealer, or other person showing that the shares were held on your behalf prior to the commencement of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currently hold any Omitted Shares and you wish to accept the Corrective Rescission Offer, you must, before the New Expiration Date, (i) contact your broker or nominee </w:t>
      </w:r>
      <w:r>
        <w:rPr>
          <w:rFonts w:ascii="Times New Roman" w:hAnsi="Times New Roman"/>
          <w:b/>
          <w:sz w:val="20"/>
        </w:rPr>
        <w:t>as soon as practicable</w:t>
      </w:r>
      <w:r>
        <w:rPr>
          <w:rFonts w:ascii="Times New Roman" w:hAnsi="Times New Roman"/>
          <w:sz w:val="20"/>
        </w:rPr>
        <w:t xml:space="preserve"> and instruct it to place your Omitted Shares in your name at Computershare via DRS and (ii) properly submit the Corrective Rescission Offer Election Form and supporting documentation. Your properly completed Corrective Rescission Offer Election Form (together with any other required documents) must be submitted before the New Expiration Date. Otherwise, you will be deemed to have rejected the Corrective Rescission Offer. </w:t>
      </w:r>
      <w:r>
        <w:rPr>
          <w:rFonts w:ascii="Times New Roman" w:hAnsi="Times New Roman"/>
          <w:b/>
          <w:sz w:val="20"/>
        </w:rPr>
        <w:t xml:space="preserve">Because it may take your broker or other nominee up to several weeks to deliver your shares to Computershare, you should contact your broker or other nominee as soon as practicable. </w:t>
      </w:r>
      <w:r>
        <w:rPr>
          <w:rFonts w:ascii="Times New Roman" w:hAnsi="Times New Roman"/>
          <w:sz w:val="20"/>
        </w:rPr>
        <w:t xml:space="preserve">If you are delivering any Omitted Shares that you currently hold through a broker or nominee, you will be required to bear your own costs for delivering any shares and for acceptance, and withdrawal from acceptance, of the Corrective Rescission Offer. See below for more information. You should consult your broker or nominee to determine whether any charges will apply. </w:t>
      </w:r>
    </w:p>
    <w:p>
      <w:pPr>
        <w:pStyle w:val="TextBody"/>
        <w:bidi w:val="0"/>
        <w:spacing w:before="240" w:after="0"/>
        <w:jc w:val="left"/>
        <w:rPr>
          <w:rFonts w:ascii="Times New Roman" w:hAnsi="Times New Roman"/>
          <w:sz w:val="20"/>
        </w:rPr>
      </w:pPr>
      <w:r>
        <w:rPr>
          <w:rFonts w:ascii="Times New Roman" w:hAnsi="Times New Roman"/>
          <w:sz w:val="20"/>
        </w:rPr>
        <w:t xml:space="preserve">Certain Omitted Shares may have been registered in the name of The Depository Trust Company or its nominee, which we refer to in this prospectus supplement as “DTC.” DTC facilitates the clearance and settlement of transactions through electronic book-entry changes in accounts of DTC participants. DTC participants include securities brokers and dealers, banks, trust companies, clearing corporations and other organizations. DTC’s DRS provides participants with the ability to make electronic transfers to and from Computershare, as CBIZ’s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IF YOU ARE ACCEPTING THE CORRECTIVE RESCISSION OFFER WITH RESPECT TO OMITTED SHARES YOU CURRENTLY HOLD, COMPUTERSHARE MUST RECEIVE DELIVERY OF THOSE SHARES BEFORE THE NEW EXPIRATION DATE, OR YOU WILL BE DEEMED TO HAVE REJECTED THE CORRECTIVE RESCISSION OFFER WITH RESPECT TO THOSE SHARES.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Accepting the Corrective Rescission Offer for Shares Sold at a Loss </w:t>
      </w:r>
    </w:p>
    <w:p>
      <w:pPr>
        <w:pStyle w:val="TextBody"/>
        <w:bidi w:val="0"/>
        <w:spacing w:before="120" w:after="0"/>
        <w:jc w:val="left"/>
        <w:rPr>
          <w:rFonts w:ascii="Times New Roman" w:hAnsi="Times New Roman"/>
          <w:sz w:val="20"/>
        </w:rPr>
      </w:pPr>
      <w:r>
        <w:rPr>
          <w:rFonts w:ascii="Times New Roman" w:hAnsi="Times New Roman"/>
          <w:sz w:val="20"/>
        </w:rPr>
        <w:t xml:space="preserve">If you sold any Omitted Shares at a loss to a third party in a bona fide transaction and would like to accept the Corrective Rescission Offer, you will need to submit, in accordance with the instructions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Corrective Rescission Offer Election Procedures, proof reasonably satisfactory to CBIZ evidencing the sale price and amount of such shares. </w:t>
      </w:r>
      <w:r>
        <w:rPr>
          <w:rFonts w:ascii="Times New Roman" w:hAnsi="Times New Roman"/>
          <w:i/>
          <w:sz w:val="20"/>
        </w:rPr>
        <w:t>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The sale price may have been paid in either cash or property. If the sale price was paid in property, the price will be deemed to be the fair market value of such property at the time of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proof of a bona fide sale (including proof linking shares sold through a separate broker to your original acquisition of such shares through Computershare during the Purchase Period) or share ownership is not reasonably satisfactory to CBIZ, in its sole discretion, you will be deemed to have rejected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ARE ACCEPTING THE CORRECTIVE RESCISSION OFFER WITH RESPECT TO OMITTED SHARES SOLD AT A LOSS, YOU MUST SUBMIT WITH YOUR CORRECTIVE RESCISSION OFFER ELECTION FORM PROOF REASONABLY SATISFACTORY TO US EVIDENCING THE BONA FIDE SALE OF THOSE SHARES TO A THIRD PARTY, INCLUDING THE SALE PRICE FOR THOSE SHARES AND PROOF OF SHARE OWNERSHIP, OR YOU WILL BE DEEMED TO HAVE REJECTED THE CORRECTIVE RESCISSION OFFER WITH RESPECT TO THOSE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To Reject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You do not need to take any action to reject the Corrective Rescission Offer. If you change your decision and want to reject the Corrective Rescission Offer after submitting the Corrective Rescission Offer Election Form, you must properly withdraw your Corrective Rescission Offer Election Form as outlined in the Corrective Rescission Offer Election Procedures before the New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You should retain copies of all of your submitted Corrective Rescission Offer Election Forms including all modifications and withdrawals for your personal records. </w:t>
      </w:r>
    </w:p>
    <w:p>
      <w:pPr>
        <w:pStyle w:val="TextBody"/>
        <w:bidi w:val="0"/>
        <w:spacing w:before="120" w:after="0"/>
        <w:jc w:val="left"/>
        <w:rPr>
          <w:rFonts w:ascii="Times New Roman" w:hAnsi="Times New Roman"/>
          <w:sz w:val="20"/>
        </w:rPr>
      </w:pPr>
      <w:r>
        <w:rPr>
          <w:rFonts w:ascii="Times New Roman" w:hAnsi="Times New Roman"/>
          <w:sz w:val="20"/>
        </w:rPr>
        <w:t xml:space="preserve">IF YOU HAVE ALREADY SUBMITTED A CORRECTIVE RESCISSION OFFER ELECTION FORM AND WISH TO CHANGE YOUR ELECTION, YOU MUST DO SO BEFORE THE NEW EXPIRATION DATE. OTHERWISE, YOU WILL BE DEEMED TO HAVE ACCEPTED THE CORRECTIVE RESCISSION OFFER PURSUANT TO THE LAST CORRECTIVE RESCISSION OFFER ELECTION FORM THAT YOU SUBMITTED. </w:t>
      </w:r>
    </w:p>
    <w:p>
      <w:pPr>
        <w:pStyle w:val="TextBody"/>
        <w:bidi w:val="0"/>
        <w:spacing w:before="240" w:after="0"/>
        <w:jc w:val="left"/>
        <w:rPr>
          <w:rFonts w:ascii="Times New Roman" w:hAnsi="Times New Roman"/>
          <w:sz w:val="20"/>
        </w:rPr>
      </w:pPr>
      <w:r>
        <w:rPr>
          <w:rFonts w:ascii="Times New Roman" w:hAnsi="Times New Roman"/>
          <w:sz w:val="20"/>
        </w:rPr>
        <w:t xml:space="preserve">WE WILL, IN OUR SOLE DISCRETION, DETERMINE WHETHER WITHDRAWALS OF PREVIOUSLY SUBMITTED CORRECTIVE RESCISSION OFFER ELECTION FORMS HAVE BEEN PROPERLY SUBMITTED AND TIMELY RECEIVED AND WHETHER YOU ARE ELIGIBLE TO WITHDRAW YOUR ACCEPTANCE OF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a withdrawal request and the Corrective Rescission Offer (including issues relating to the timeliness or effectiveness of any election and the sufficiency of any documentation) will be made by us, which determinations shall be final and binding. We reserve the right to waive any defects, irregularities or conditions of withdrawal as to particular shares. A waiver of any defect or irregularity with respect to the withdrawal of one share shall not constitute a waiver of the same or any other defect or irregularity with respect to the withdrawal of any other shares except to the extent we may otherwise so provide. </w:t>
      </w:r>
    </w:p>
    <w:p>
      <w:pPr>
        <w:pStyle w:val="TextBody"/>
        <w:bidi w:val="0"/>
        <w:spacing w:before="240" w:after="0"/>
        <w:jc w:val="left"/>
        <w:rPr>
          <w:rFonts w:ascii="Times New Roman" w:hAnsi="Times New Roman"/>
          <w:sz w:val="20"/>
        </w:rPr>
      </w:pPr>
      <w:r>
        <w:rPr>
          <w:rFonts w:ascii="Times New Roman" w:hAnsi="Times New Roman"/>
          <w:sz w:val="20"/>
        </w:rPr>
        <w:t xml:space="preserve">If we receive a withdrawal request before the New Expiration Date and you have previously delivered shares to Computershare, we will not charge any expense of returning those shares to you (your broker may, however, charge a fee to take any shares back from Computershare).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ACCEPTANCE OR REJECTION OF THE CORRECTIVE RESCISSION OFFER MAY NOT TERMINATE YOUR RIGHT TO BRING A CIVIL ACTION AGAINST US FOR FAILURE TO REGISTER THE SHARES ACQUIRED PURSUANT TO THE ESPP UNDER FEDERAL SECURITIES LAWS. HOWEVER, FEDERAL LAW DOES PROVIDE THAT YOU MAY LOSE ANY RESCISSION RIGHTS UNDER FEDERAL SECURITIES LAWS ONE YEAR FROM THE DATE OF ACQUISITION OF SUCH SHARES AND THREE YEARS FROM THE DATE SUCH SHARES WERE BONA FIDE OFFERED TO THE PUBLIC. </w:t>
      </w:r>
    </w:p>
    <w:p>
      <w:pPr>
        <w:pStyle w:val="TextBody"/>
        <w:bidi w:val="0"/>
        <w:spacing w:before="360" w:after="0"/>
        <w:jc w:val="left"/>
        <w:rPr>
          <w:rFonts w:ascii="Times New Roman" w:hAnsi="Times New Roman"/>
          <w:b/>
          <w:sz w:val="20"/>
        </w:rPr>
      </w:pPr>
      <w:r>
        <w:rPr>
          <w:rFonts w:ascii="Times New Roman" w:hAnsi="Times New Roman"/>
          <w:b/>
          <w:sz w:val="20"/>
        </w:rPr>
        <w:t xml:space="preserve">Funding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have sufficient available liquidity to pay for the purchase of any shares of Common Stock that may be delivered to us as a result of the Corrective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about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intend to account for amounts paid by us pursuant to the Corrective Rescission Offer by recording the fair market value of the shares of Common Stock purchased by us as a charge to treasury stock based on the quoted market price of our Common Stock at the close of business on the New Expiration Date. Any amounts paid by us pursuant to the Corrective Rescission Offer in excess of the fair market value, as well as other costs directly related to the Corrective Rescission Offer, of such shares purchased will be recorded as an expense in our consolidated statement of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45715_7"/>
      <w:bookmarkEnd w:id="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Corrective Rescission Offer and certain other legal matters in connection with this Corrective Rescission Offer will be passed upon for us by Weil, Gotshal &amp; Manges LLP, New York, New York. </w:t>
      </w:r>
    </w:p>
    <w:p>
      <w:pPr>
        <w:pStyle w:val="TextBody"/>
        <w:bidi w:val="0"/>
        <w:spacing w:before="480" w:after="0"/>
        <w:jc w:val="center"/>
        <w:rPr>
          <w:rFonts w:ascii="Times New Roman" w:hAnsi="Times New Roman"/>
          <w:b/>
          <w:sz w:val="20"/>
        </w:rPr>
      </w:pPr>
      <w:bookmarkStart w:id="10" w:name="supptx145715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CBIZ, Inc. at December 31, 2025 and 2024, and for each of the years in the three 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 report on the effectiveness of internal control over financial reporting as of December 31, 2025, expresses an opinion that CBIZ, Inc. did not maintain effective internal control over financial reporting as of December 31, 2025 because of the effect of material weaknesses on the achievement of the objectives of the control criteria and contains an explanatory paragraph that states there were material weaknesses related to design deficiencies in controls over (i) the administration of the employee stock purchase plan, and (ii) the accounting for the reassignment of goodwill among reporting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CBIZ, INC. </w:t>
      </w:r>
    </w:p>
    <w:p>
      <w:pPr>
        <w:pStyle w:val="TextBody"/>
        <w:bidi w:val="0"/>
        <w:spacing w:before="240" w:after="0"/>
        <w:jc w:val="center"/>
        <w:rPr>
          <w:rFonts w:ascii="Times New Roman" w:hAnsi="Times New Roman"/>
          <w:b/>
          <w:sz w:val="28"/>
        </w:rPr>
      </w:pPr>
      <w:r>
        <w:rPr>
          <w:rFonts w:ascii="Times New Roman" w:hAnsi="Times New Roman"/>
          <w:b/>
          <w:sz w:val="28"/>
        </w:rPr>
        <w:t xml:space="preserve">481,049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Acquired under the CBIZ, Inc. 2007 Amended and Restated Employee Stock Purchase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under the terms and conditions described in this prospectus, to rescind (the “Rescission Offer”) the acquisition of up to 481,049 shares of our common stock, par value $0.01 per share (the “Common Stock”), by persons who acquired such shares of Common Stock pursuant to the CBIZ, Inc. 2007 Amended and Restated Employee Stock Purchase Plan, as amended (the “ESPP”) between October 16, 2023 and April 15, 2026 (the “Purchase Period”). The number of shares of Common Stock listed on this cover page, which we are offering to rescind, has been rounded up to the nearest whole share, as fractional shares of Common Stock were issued pursuant to the ESPP during the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The Rescission Offer applies to shares of Common Stock acquired during the Purchase Period pursuant to the ESPP at prices ranging from $26.12 per share to $86.82 per share (inclusive of amounts payable by us pursuant to the terms of the ESPP). If you acquired shares of Common Stock pursuant to the ESPP during the Purchase Period (such shares, the “Eligible Shares”) and you accept the Rescission Offer, you will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Eligible Shares you have previously sold at a loss, an amount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Expiration Date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Eligible Shares you currently hold, upon your delivery of any such shares to Computershare Trust Company, N.A. (“Computershare”) by accepting the Rescission Offer, an amount equal to the purchase price paid for such shares upon your acquisition under the ESPP (i.e., the discounted purchase price under the ESPP) plus an amount equal to interest on such purchase price for the period from the date of the acquisition through the Expiration Date (as defined below). However, we will not repurchase such shares if the original purchase price for such shares under the ESPP, plus an amount equal to interest for the period from the date of the acquisition through the Expiration Date, is less than the last reported sale price of our Common Stock (as reported on the New York Stock Exchange (the “NYSE”)) on the Expiration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this prospectus uses the term “interest” when describing the calculation of the Rescission Offer price, the term is only intended to describe the method used to calculate the payment amount, and the payment is not considered interest for U.S. federal income tax purposes.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Unless extended by us, the Rescission Offer will expire at 5:00 p.m., Eastern Time, on September 8, 2026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Our information agent for the Rescission Offer is Stock &amp; Options Solutions, an Allshares company (“SOS”). If you have any questions regarding the terms of the Rescission Offer, please contact SOS at (615) 994-8665 or via email at CBIZ_RescissionOffer@sos-team.com.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Stock is listed on the NYSE and trades under the ticker symbol “CBZ.” On August 4, 2026, the last reported sale price of our Common Stock (as reported on the NYSE) was $55.08 per share. You should obtain trading prices for our Common Stock before deciding whether or not to accept the Rescission Offer. Our principal executive offices are located at 5959 Rockside Woods Blvd. N., Suite 600, Independence, Ohio 44131 and our telephone number is (216) 447-9000. </w:t>
      </w:r>
    </w:p>
    <w:p>
      <w:pPr>
        <w:pStyle w:val="TextBody"/>
        <w:bidi w:val="0"/>
        <w:spacing w:before="240" w:after="0"/>
        <w:jc w:val="left"/>
        <w:rPr>
          <w:rFonts w:ascii="Times New Roman" w:hAnsi="Times New Roman"/>
          <w:sz w:val="20"/>
        </w:rPr>
      </w:pPr>
      <w:r>
        <w:rPr>
          <w:rFonts w:ascii="Times New Roman" w:hAnsi="Times New Roman"/>
          <w:sz w:val="20"/>
        </w:rPr>
        <w:t xml:space="preserve">You may elect to accept the Rescission Offer by logging on to your EquatePlus account at www.equateplus.com and submitting a Rescission Offer Election Form before the Expiration Date in accordance with the instructions set forth in this prospectus and included as Appendix A hereto (the “Rescission Offer Election Procedures”). If you are accepting the Rescission Offer with respect to the Eligible Shares you currently hold within EquatePlus, you do not need to take additional action to deliver such shares after properly submitting a Rescission Offer Election Form. If you are accepting the Rescission Offer with respect to the Eligible Shares you currently hold outside of EquatePlus through a broker or nominee that is not Computershare, you must provide the additional information requested in the Rescission Offer Election Procedures, as well as cause your broker or nominee to deliver such shares to Computershare, our transfer agent, in accordance with the instructions set forth in the Rescission Offer Election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240" w:after="0"/>
        <w:jc w:val="left"/>
        <w:rPr>
          <w:rFonts w:ascii="Times New Roman" w:hAnsi="Times New Roman"/>
          <w:sz w:val="20"/>
        </w:rPr>
      </w:pPr>
      <w:r>
        <w:rPr>
          <w:rFonts w:ascii="Times New Roman" w:hAnsi="Times New Roman"/>
          <w:sz w:val="20"/>
        </w:rPr>
        <w:t xml:space="preserve">You do not need to take any action to reject the Rescission Offer. If you fail to properly submit a Rescission Offer Election Form (together with any other required documents, including any shares that may be required to be delivered) before the Expiration Date, you will be deemed by us to have rejected the Rescission Offer. Acceptance or rejection of the Rescission Offer may prevent you from maintaining any action against us based on a claim that we failed to deliver a prospectus in connection with your acquisition of any Eligible Shares. In any event, any such claim may be barred by applicable statutes of limitations. See “Risk Factors — Your right of rescission under federal and state law, if any, may not survive if you reject or fail to accept the Rescission Offer” on page 17. </w:t>
      </w:r>
    </w:p>
    <w:p>
      <w:pPr>
        <w:pStyle w:val="TextBody"/>
        <w:bidi w:val="0"/>
        <w:spacing w:before="240" w:after="0"/>
        <w:jc w:val="left"/>
        <w:rPr/>
      </w:pPr>
      <w:r>
        <w:rPr>
          <w:rFonts w:ascii="Times New Roman" w:hAnsi="Times New Roman"/>
          <w:b/>
          <w:sz w:val="24"/>
        </w:rPr>
        <w:t>Investing in our Common Stock involves risks. See “</w:t>
      </w:r>
      <w:hyperlink w:anchor="toc145715_5">
        <w:r>
          <w:rPr>
            <w:rStyle w:val="InternetLink"/>
            <w:rFonts w:ascii="Times New Roman" w:hAnsi="Times New Roman"/>
            <w:b/>
            <w:sz w:val="24"/>
          </w:rPr>
          <w:t>Risk Factors</w:t>
        </w:r>
      </w:hyperlink>
      <w:r>
        <w:rPr>
          <w:rFonts w:ascii="Times New Roman" w:hAnsi="Times New Roman"/>
          <w:b/>
          <w:sz w:val="24"/>
        </w:rPr>
        <w:t xml:space="preserve">” beginning on page 17 and the information included and incorporated by reference in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
      <w:bookmarkEnd w:id="11"/>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2">
              <w:r>
                <w:rPr>
                  <w:rStyle w:val="InternetLink"/>
                  <w:rFonts w:ascii="Times New Roman" w:hAnsi="Times New Roman"/>
                  <w:sz w:val="20"/>
                </w:rPr>
                <w:t>WHERE YOU CAN FIND MORE INFORMATION; 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3">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4">
              <w:r>
                <w:rPr>
                  <w:rStyle w:val="InternetLink"/>
                  <w:rFonts w:ascii="Times New Roman" w:hAnsi="Times New Roman"/>
                  <w:sz w:val="20"/>
                </w:rPr>
                <w:t>QUESTIONS AND ANSWERS ABOUT 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6">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7">
              <w:r>
                <w:rPr>
                  <w:rStyle w:val="InternetLink"/>
                  <w:rFonts w:ascii="Times New Roman" w:hAnsi="Times New Roman"/>
                  <w:sz w:val="20"/>
                </w:rPr>
                <w:t>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9">
              <w:r>
                <w:rPr>
                  <w:rStyle w:val="InternetLink"/>
                  <w:rFonts w:ascii="Times New Roman" w:hAnsi="Times New Roman"/>
                  <w:sz w:val="20"/>
                </w:rPr>
                <w:t>CERTAIN U.S. FEDERAL INCOME TAX CONSEQUENCES RELATING TO THE ESPP AND 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5715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Appendices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8"/>
        <w:gridCol w:w="258"/>
        <w:gridCol w:w="67"/>
        <w:gridCol w:w="469"/>
        <w:gridCol w:w="63"/>
      </w:tblGrid>
      <w:tr>
        <w:trPr/>
        <w:tc>
          <w:tcPr>
            <w:tcW w:w="9348"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4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3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48" w:type="dxa"/>
            <w:tcBorders/>
          </w:tcPr>
          <w:p>
            <w:pPr>
              <w:pStyle w:val="TableContents"/>
              <w:bidi w:val="0"/>
              <w:spacing w:before="0" w:after="0"/>
              <w:jc w:val="left"/>
              <w:rPr/>
            </w:pPr>
            <w:hyperlink w:anchor="toc145715_12">
              <w:r>
                <w:rPr>
                  <w:rStyle w:val="InternetLink"/>
                  <w:rFonts w:ascii="Times New Roman" w:hAnsi="Times New Roman"/>
                  <w:sz w:val="20"/>
                </w:rPr>
                <w:t xml:space="preserve">Appendix A-Rescission Offer Election Procedures </w:t>
              </w:r>
            </w:hyperlink>
          </w:p>
        </w:tc>
        <w:tc>
          <w:tcPr>
            <w:tcW w:w="25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45715_1"/>
      <w:bookmarkEnd w:id="1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U.S. Securities and Exchange Commission, or the SEC, as a “well-known seasoned issuer” as defined in Rule 405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this prospectus together with the additional information that is incorporated or deemed incorporated by reference in this prospectus as described under “Where You Can Find More Information; Incorporation of Certain Documents by Reference” before making an investment decision. Information incorporated by reference after the date of this prospectus is considered a part of this prospectus and may add, update or change information contained in this prospectus. Any information in such subsequent filings that is inconsistent with this prospectus will supersede the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and any accompanying prospectus supplement, including the information incorporated by reference herein and any free writing prospectus that we prepare and distribute. We have not authorized anyone to provide you with information or to make any representations about anything not contained in this prospectus or the documents incorporated by reference in this prospectus. You must not rely on any unauthorized information or representations.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you with different or additional information from that contained or incorporated by reference into this prospectus. We take no responsibility for, and can provide no assurance as to the reliability of, any other information that others may give you. This prospectus may be used only for the purpose for which it has been prepared. We are making the Rescission Offer only in jurisdictions where offers and sales are permitted. This prospectus does not constitute an offer, or an invitation on our behalf, to subscribe for and purchase any of our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prospectus to “we,” “our,” “us,” “CBIZ” and “the Company” refer to CBIZ,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45715_2"/>
      <w:bookmarkEnd w:id="13"/>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(http://www.sec.gov) from which interested persons can electronically access our reports, proxy statements and other information regarding 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“furnished” but not “filed” for purposes of the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26, 2026 (as amended by Amendment No. 1 and Amendment No. 2,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Amendment No.  1 on </w:t>
            </w:r>
            <w:hyperlink r:id="rId16">
              <w:r>
                <w:rPr>
                  <w:rStyle w:val="InternetLink"/>
                  <w:rFonts w:ascii="Times New Roman" w:hAnsi="Times New Roman"/>
                  <w:sz w:val="20"/>
                </w:rPr>
                <w:t>Form 10-K/A</w:t>
              </w:r>
            </w:hyperlink>
            <w:r>
              <w:rPr>
                <w:rFonts w:ascii="Times New Roman" w:hAnsi="Times New Roman"/>
                <w:sz w:val="20"/>
              </w:rPr>
              <w:t xml:space="preserve"> to our Annual Report, filed with the SEC on March 2, 2026 (“Amendment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Amendment No.  2 on </w:t>
            </w:r>
            <w:hyperlink r:id="rId17">
              <w:r>
                <w:rPr>
                  <w:rStyle w:val="InternetLink"/>
                  <w:rFonts w:ascii="Times New Roman" w:hAnsi="Times New Roman"/>
                  <w:sz w:val="20"/>
                </w:rPr>
                <w:t>Form 10-K/A</w:t>
              </w:r>
            </w:hyperlink>
            <w:r>
              <w:rPr>
                <w:rFonts w:ascii="Times New Roman" w:hAnsi="Times New Roman"/>
                <w:sz w:val="20"/>
              </w:rPr>
              <w:t xml:space="preserve"> to our Annual Report, filed with the SEC on August 4, 2026 (“Amendment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filed with the SEC on </w:t>
            </w:r>
            <w:hyperlink r:id="rId18">
              <w:r>
                <w:rPr>
                  <w:rStyle w:val="InternetLink"/>
                  <w:rFonts w:ascii="Times New Roman" w:hAnsi="Times New Roman"/>
                  <w:sz w:val="20"/>
                </w:rPr>
                <w:t>April 30, 2026</w:t>
              </w:r>
            </w:hyperlink>
            <w:r>
              <w:rPr>
                <w:rFonts w:ascii="Times New Roman" w:hAnsi="Times New Roman"/>
                <w:sz w:val="20"/>
              </w:rPr>
              <w:t xml:space="preserve">, and June  30, 2026, filed with the SEC on </w:t>
            </w:r>
            <w:hyperlink r:id="rId19">
              <w:r>
                <w:rPr>
                  <w:rStyle w:val="InternetLink"/>
                  <w:rFonts w:ascii="Times New Roman" w:hAnsi="Times New Roman"/>
                  <w:sz w:val="20"/>
                </w:rPr>
                <w:t>August 4, 2026</w:t>
              </w:r>
            </w:hyperlink>
            <w:r>
              <w:rPr>
                <w:rFonts w:ascii="Times New Roman" w:hAnsi="Times New Roman"/>
                <w:sz w:val="20"/>
              </w:rPr>
              <w:t xml:space="preserve"> (our “Quarterly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Proxy Statement on </w:t>
            </w:r>
            <w:hyperlink r:id="rId20">
              <w:r>
                <w:rPr>
                  <w:rStyle w:val="InternetLink"/>
                  <w:rFonts w:ascii="Times New Roman" w:hAnsi="Times New Roman"/>
                  <w:sz w:val="20"/>
                </w:rPr>
                <w:t>Schedule 14A</w:t>
              </w:r>
            </w:hyperlink>
            <w:r>
              <w:rPr>
                <w:rFonts w:ascii="Times New Roman" w:hAnsi="Times New Roman"/>
                <w:sz w:val="20"/>
              </w:rPr>
              <w:t xml:space="preserve">, filed with the SEC on April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1">
              <w:r>
                <w:rPr>
                  <w:rStyle w:val="InternetLink"/>
                  <w:rFonts w:ascii="Times New Roman" w:hAnsi="Times New Roman"/>
                  <w:sz w:val="20"/>
                </w:rPr>
                <w:t>January 14, 2026</w:t>
              </w:r>
            </w:hyperlink>
            <w:r>
              <w:rPr>
                <w:rFonts w:ascii="Times New Roman" w:hAnsi="Times New Roman"/>
                <w:sz w:val="20"/>
              </w:rPr>
              <w:t xml:space="preserve">, </w:t>
            </w:r>
            <w:hyperlink r:id="rId22">
              <w:r>
                <w:rPr>
                  <w:rStyle w:val="InternetLink"/>
                  <w:rFonts w:ascii="Times New Roman" w:hAnsi="Times New Roman"/>
                  <w:sz w:val="20"/>
                </w:rPr>
                <w:t>February  17, 2026</w:t>
              </w:r>
            </w:hyperlink>
            <w:r>
              <w:rPr>
                <w:rFonts w:ascii="Times New Roman" w:hAnsi="Times New Roman"/>
                <w:sz w:val="20"/>
              </w:rPr>
              <w:t xml:space="preserve">, </w:t>
            </w:r>
            <w:hyperlink r:id="rId23">
              <w:r>
                <w:rPr>
                  <w:rStyle w:val="InternetLink"/>
                  <w:rFonts w:ascii="Times New Roman" w:hAnsi="Times New Roman"/>
                  <w:sz w:val="20"/>
                </w:rPr>
                <w:t>May 15, 2026</w:t>
              </w:r>
            </w:hyperlink>
            <w:r>
              <w:rPr>
                <w:rFonts w:ascii="Times New Roman" w:hAnsi="Times New Roman"/>
                <w:sz w:val="20"/>
              </w:rPr>
              <w:t xml:space="preserve"> and July 29,  2026 (only with respect to the </w:t>
            </w:r>
            <w:hyperlink r:id="rId24">
              <w:r>
                <w:rPr>
                  <w:rStyle w:val="InternetLink"/>
                  <w:rFonts w:ascii="Times New Roman" w:hAnsi="Times New Roman"/>
                  <w:sz w:val="20"/>
                </w:rPr>
                <w:t>first</w:t>
              </w:r>
            </w:hyperlink>
            <w:r>
              <w:rPr>
                <w:rFonts w:ascii="Times New Roman" w:hAnsi="Times New Roman"/>
                <w:sz w:val="20"/>
              </w:rPr>
              <w:t xml:space="preserve"> and </w:t>
            </w:r>
            <w:hyperlink r:id="rId25">
              <w:r>
                <w:rPr>
                  <w:rStyle w:val="InternetLink"/>
                  <w:rFonts w:ascii="Times New Roman" w:hAnsi="Times New Roman"/>
                  <w:sz w:val="20"/>
                </w:rPr>
                <w:t>second reports</w:t>
              </w:r>
            </w:hyperlink>
            <w:r>
              <w:rPr>
                <w:rFonts w:ascii="Times New Roman" w:hAnsi="Times New Roman"/>
                <w:sz w:val="20"/>
              </w:rPr>
              <w:t xml:space="preserve"> filed on such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contained in </w:t>
            </w:r>
            <w:hyperlink r:id="rId26">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by us with the SEC in accordance with Sections 13(a), 13(c), 14 or 15(d) of the Exchange Act on or after the date of this prospectus and before the date all of the securities offered hereby are sold or the offering is otherwise terminated, with the exception of any information furnished under Item 2.02 or Item 7.01 (including any financial statements or exhibits relating thereto furnished pursuant to Item 9.01) of Form 8-K, which is not deemed filed and which is not incorporated by reference herein. Any such filings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through the SEC’s website at http://www.sec.gov. We will provide, without charge, to each person, including any beneficial owner, to whom a copy of this prospectus is delivered, upon written or oral request of such person,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copy of any or all of the reports and documents referred to above which have been or may be incorporated by reference into this prospectus.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 44131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Department </w:t>
      </w:r>
    </w:p>
    <w:p>
      <w:pPr>
        <w:pStyle w:val="TextBody"/>
        <w:bidi w:val="0"/>
        <w:spacing w:before="0" w:after="0"/>
        <w:jc w:val="center"/>
        <w:rPr>
          <w:rFonts w:ascii="Times New Roman" w:hAnsi="Times New Roman"/>
          <w:sz w:val="20"/>
        </w:rPr>
      </w:pPr>
      <w:r>
        <w:rPr>
          <w:rFonts w:ascii="Times New Roman" w:hAnsi="Times New Roman"/>
          <w:sz w:val="20"/>
        </w:rPr>
        <w:t xml:space="preserve">Telephone: (216) 447-9000 </w:t>
      </w:r>
    </w:p>
    <w:p>
      <w:pPr>
        <w:pStyle w:val="TextBody"/>
        <w:bidi w:val="0"/>
        <w:spacing w:before="240" w:after="0"/>
        <w:jc w:val="left"/>
        <w:rPr>
          <w:rFonts w:ascii="Times New Roman" w:hAnsi="Times New Roman"/>
          <w:sz w:val="20"/>
        </w:rPr>
      </w:pPr>
      <w:r>
        <w:rPr>
          <w:rFonts w:ascii="Times New Roman" w:hAnsi="Times New Roman"/>
          <w:sz w:val="20"/>
        </w:rPr>
        <w:t xml:space="preserve">We maintain an internet site at https://www.cbiz.com. Our SEC filings are also available free of charge on our website. Our website and the information contained on or connected to it shall not be deemed to be incorporated into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45715_3"/>
      <w:bookmarkEnd w:id="1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prospectus, or in our other documents that are incorporated by reference herein, contain “forward-looking statements” within the meaning of Section 27A of the Securities Act and Section 21E of the Exchange Act. All statements other than statements of historical fact included in this prospectus or in the documents that are incorporated by reference in this prospectus, including statements regarding the transactions contemplated by the Agreement and Plan of Merger, dated as of July 28, 2026, by and among CBIZ, Viking ParentCo, Inc. (“Parent”) and Viking MergerCo, Inc., a direct wholly owned subsidiary of Parent (“Merger Sub”), pursuant to which, upon the terms and subject to the conditions set forth therein, Merger Sub will merge with and into CBIZ, with CBIZ surviving the merger as a direct wholly owned subsidiary of Parent (the “Merger”),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provide oral or written forward-looking statements in other materials we release to the public. All of our forward-looking statements in this prospectus, the documents that are incorporated by reference in this prospectus and in any other public statements that we make are subject to certain risks and uncertainties that could cause actual results to differ materially from those projected.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one or more closing conditions to the proposed Merger, including certain regulatory approvals, may not be satisfied or waived, on a timely basis or otherwise, or that the required approval by the shareholders of CBIZ may not be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Merger may not be completed on the terms or in the time frame expected by CBIZ and Parent,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charges or expenses resulting from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and results of operations of the combined company following completion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proposed Merger, including as a result of delay in completing the proposed Merger or integrating the businesses of CBIZ and Parent,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that could give rise to termination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shareholder litigation in connection with the proposed Merger or other litigation, settlements or investigations may affect the timing or completion of the proposed Merger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competitive, technological and/or industry-specific conditions affecting the businesses and industries in which CBIZ and Parent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and rating agencies, relating to the proposed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debt financing anticipated in connection with the proposed Merger is not obtained or that such financing cannot be obtained on the anticipated timing or terms or unexpected costs or expenses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disruption of management time from ongoing business operations due to the pendency of the proposed Merger, or other effects of the pendency of the proposed Merger on the relationship of any of the parties to the transaction with their employees, customers, partners, or other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announcements relating to the proposed Merger could have adverse effects on the market price of our Common Stock, credit rating, or operating results, and may have an adverse effect on the ability of CBIZ to retain and hire key personnel, retain customers, and maintain relationships with business partners, suppliers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market price of our Common Stock may decline if the proposed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and disclosure controls and procedures, including ability to remediate our material weaknesses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on accounts receivable may be slower than expected, or amounts due on receivables or notes may not be fully collectible;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the non-attest business assets, or the attest assets CBIZ CPAs acquired, we acquired from Marcum LLP (“Marcum”) do not perform to our expectations or we underestimate the liabilities we have assumed;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the services of our executive officers, and other key employees, the loss of any of whom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profitability could suffer if we are not able to effectively utilize our employees, maintain operational efficiencies or manage our cost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goodwill and other intangible assets could become impaired, which could lead to material non-cash charges against earnings and a material impact on our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liabilities resulting from acquisitions are estimated and could lead to a material impact on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realize the anticipated benefits of acquisitions, or they may prove disruptive and could result in the combined business failing to meet our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or adverse publicity could harm our brand, reputation and ability to compete and attract and retain clients, talent and future acquisition targets;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acquire and finance additional businesses, which could limit our ability to pursue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transaction, integration, and restructuring costs in connection with our acquisition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regulations and interpretations are subject to changes, which could have a material adverse effect on our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in the current economic and geopolitical environment could lead to declines in demand for certain of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United States healthcare environment, including new healthcare legislation, may adversely affect the revenue and margins in our healthcare benefit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processing customer transactions for our payroll and other transaction processing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cyberattacks or other security breaches involving our computer systems or the systems of one or more of our vendors could materially and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 as it relates to software that we license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reliant on information processing systems and any failure or disruptions of these systems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held liable for errors and omissions;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services industry is competitive and fragmented, if we are unable to compete effectively, our business, financial condition and results of operations could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our reputation and brand could impact our ability to attract and retain clients, employees and future acquisition targets, and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existing client base and our ability to retain and expand our relationships with those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clients may terminate our engagements with little or no notice and without penalty, which may result in unexpected declines in our revenue or unexpected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given our levels of share-based compensation, our tax rate may vary significantly depending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the actions of activist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“Marcum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widespread outbreak of a communicable illness or any other public health crisis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require a significant amount of cash for interest payments on our debt and to expand our business as planned;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our amended and restated credit agreement providing for $2.0 billion in senior secured credit facilities, consisting of a $1.4 billion term loan and $600 million revolving credit facility, could adversely affect our ability to run our business and/or reduce stockholder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satisfy covenants in our debt instruments could cause a default under those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increased leverage following the Marcum Transaction may adversely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sensitive to revenue fluctuations than other companies, which could result in fluctuations in the market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number of shares issuable as the stock consideration in the Marcum Transaction may adversely impact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future issuance of additional shares could adversely affect the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volatility in our stock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Many factors mentioned in “Item 1A. Risk Factors” in our Annual Report and in our subsequent Quarterly Reports will be important in determining future results. Other factors besides those described in our Annual Report or Quarterly Reports could also adversely affect our operating or financial performance. Should one or more of these risks or assumptions materialize, or should the underlying assumptions prove incorrect, actual results may vary materially from those anticipated, estimated, projected or implied.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forward-looking statement can be guaranteed. Our actual future results may vary materially,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45715_4"/>
      <w:bookmarkEnd w:id="15"/>
      <w:r>
        <w:rPr>
          <w:rFonts w:ascii="Times New Roman" w:hAnsi="Times New Roman"/>
          <w:b/>
          <w:sz w:val="20"/>
        </w:rPr>
        <w:t xml:space="preserve">QUESTIONS AND ANSWERS ABOUT THE RESCISSION OFFER </w:t>
      </w:r>
    </w:p>
    <w:p>
      <w:pPr>
        <w:pStyle w:val="TextBody"/>
        <w:bidi w:val="0"/>
        <w:spacing w:before="240" w:after="0"/>
        <w:jc w:val="left"/>
        <w:rPr>
          <w:rFonts w:ascii="Times New Roman" w:hAnsi="Times New Roman"/>
          <w:sz w:val="20"/>
        </w:rPr>
      </w:pPr>
      <w:r>
        <w:rPr>
          <w:rFonts w:ascii="Times New Roman" w:hAnsi="Times New Roman"/>
          <w:i/>
          <w:sz w:val="20"/>
        </w:rPr>
        <w:t>Th</w:t>
      </w:r>
      <w:r>
        <w:rPr>
          <w:rFonts w:ascii="Times New Roman" w:hAnsi="Times New Roman"/>
          <w:sz w:val="20"/>
        </w:rPr>
        <w:t xml:space="preserve">e </w:t>
      </w:r>
      <w:r>
        <w:rPr>
          <w:rFonts w:ascii="Times New Roman" w:hAnsi="Times New Roman"/>
          <w:i/>
          <w:sz w:val="20"/>
        </w:rPr>
        <w:t>following questions and answers are intended to briefly address some commonly asked questions regarding the Rescission Offer. These questions and answers do not address all questions that may be important to you as a participant in the ESPP who acquired shares of Common Stock between October</w:t>
      </w:r>
      <w:r>
        <w:rPr>
          <w:rFonts w:ascii="Times New Roman" w:hAnsi="Times New Roman"/>
          <w:sz w:val="20"/>
        </w:rPr>
        <w:t> </w:t>
      </w:r>
      <w:r>
        <w:rPr>
          <w:rFonts w:ascii="Times New Roman" w:hAnsi="Times New Roman"/>
          <w:i/>
          <w:sz w:val="20"/>
        </w:rPr>
        <w:t>16, 2023 and April</w:t>
      </w:r>
      <w:r>
        <w:rPr>
          <w:rFonts w:ascii="Times New Roman" w:hAnsi="Times New Roman"/>
          <w:sz w:val="20"/>
        </w:rPr>
        <w:t> </w:t>
      </w:r>
      <w:r>
        <w:rPr>
          <w:rFonts w:ascii="Times New Roman" w:hAnsi="Times New Roman"/>
          <w:i/>
          <w:sz w:val="20"/>
        </w:rPr>
        <w:t>15, 2026. Please refer to the section under the heading “The Rescission Offer” below and the more detailed information contained elsewhere in this prospectus, which you should read carefully, and the information we have included or incorporated by reference in this prospectus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you making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offering to repurchase up to 481,049 shares of our Common Stock from persons who acquired those shares under the ESPP between October 16, 2023 and April 15, 2026, as we determined during the second quarter of 2026 that such shares of Common Stock may have been acquired under the ESPP without registration pursuant to the Securities Act. Although the shares of Common Stock acquired under the ESPP were purchased in the open market by Computershare, the custodian of the ESPP, the SEC takes the position that we are required to register the sale of these shares under the ESPP with the SEC.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making the Rescission Offer to ensure compliance with the Securities Act, and to limit any contingent liability we may have as a result of possible noncompliance with registration requirements pursuant to the Securities Act in connection with the acquisition of shares of Common Stock under the ESPP by ESPP participants. </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of Directors are not eligible for the ESPP. Our current executive officers have informed us that they do not intend to participate in the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know if I’m eligible to participate in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purchased shares under the ESPP between October 16, 2023 and April 15, 2026, then you may submit a Rescission Offer Election Form with respect to such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you should note that, under the terms of the Rescission Offer, we will not repurchase or make payments relating to any Eligible Shares unless you submit a Rescission Offer Election Form indicating that (i) you sold Eligible Shares for less than your original purchase price for such shares under the ESPP, and/or (ii) you hold Eligible Shares for which the original purchase price under the ESPP during the Purchase Period, plus an amount equal to interest for the period from the date of the acquisition through the Expiration Date, is less than the last reported sale price of our Common Stock (as reported on the NYSE) on the Expiration Date. If your Eligible Shares are currently held outside of EquatePlus or were sold outside of EquatePlus for a loss, you will also be required to provide reasonably satisfactory proof of share ownership, sale and/or of loss. See “The Rescission Offer – Terms of the Rescission Offer” for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does the Rescission Offer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expires at 5:00 p.m., Eastern Time, on September 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the proposed Merger mean for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is not conditioned on the approval of or related to the proposed Merger, and the proposed Merger is not conditioned on or subject to the Rescission Offer. The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You should therefore carefully consider with your independent advisors on whether to participate in the Rescission Offer in light of the proposed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do not participate in the Rescission Offer, will my shares be included in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is not conditioned on the approval of or related to the proposed Merger, and the proposed Merger is not conditioned on or subject to the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Individuals who are eligible for the Rescission Offer should review both the transaction materials for the proposed Merger and the information included in and incorporated by reference into this prospectus as well as the Rescission Offer Election Procedures. You should carefully consider with your independent advisors whether to participate in the Rescission Offer in light of the proposed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I receive if I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answer to this question depends on whether or not you still hold any or all of the Eligible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Eligible Shares you have previously sold at a loss, an amount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Expiration Date.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an example, if you purchased 100 shares of Common Stock at a per share price of $70.39 on January 1, 2025, you subsequently sold those shares on June 30, 2025 for $58.53 per share, and you accept the Rescission Offer, you would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purchase price (100 × $70.39) = $7,039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Minus proceeds of the June 30, 2025 sale (100 × $58.53) = $5,853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six months calculated at 5.44% per year on $7,039($7,039 × 5.44% × (6/12)) = $191.46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14 months at 5.44% per year on $1,186 loss from the June 30, 2025 sale ($1,186 × 5.44% × (14/12)) = $75.27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total of $1,452.73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Eligible Shares you currently hold, upon your delivery of any such shares to us by accepting the Rescission Offer, an amount equal to the purchase price paid for such shares upon your acquisition under the ESPP (i.e., the discounted purchase price under the ESPP) plus an amount equal to interest on such purchase price for the period from the date of the acquisition through the Expiration Date.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an example, if you purchased 100 shares of Common Stock at a per share price of $70.39 on January 1, 2025, you continue to hold such shares and you accept the Rescission Offer, you would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purchase price (100 × $70.39) = $7,039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20 months at 5.44% per year ($7,039 × 5.44% × (20/12)) = $638.20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total of $7,677.20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120" w:after="0"/>
        <w:jc w:val="left"/>
        <w:rPr>
          <w:rFonts w:ascii="Times New Roman" w:hAnsi="Times New Roman"/>
          <w:sz w:val="20"/>
        </w:rPr>
      </w:pPr>
      <w:r>
        <w:rPr>
          <w:rFonts w:ascii="Times New Roman" w:hAnsi="Times New Roman"/>
          <w:sz w:val="20"/>
        </w:rPr>
        <w:t xml:space="preserve">However, we will not repurchase such shares if the original purchase price for such shares under the ESPP during the Purchase Period, plus an amount equal to interest for the period from the date of the acquisition through the Expiration Date, is less than the last reported sale price of our Common Stock (as reported on the NYSE) on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Although we use the term “interest” when describing the calculation of the Rescission Offer price above, the term is only intended to describe the method used to calculate the payment amount, and the payment is not considered interest for U.S. federal income tax purposes. </w:t>
      </w:r>
    </w:p>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Proceeds, less required tax withholding (if applicable), will be paid by CBIZ.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interest rate will be used in calculating any amounts owed to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an annual interest rate of 5.44%, which is calculated on the basis of the highest weekly average one-year constant maturity Treasury yield in effect at any time during the Purchase Period, as published by the Board of Governors of the Federal Reserve System.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we use the term “interest” when describing the calculation of the Rescission Offer price above, the term is only intended to describe the method used to calculate the payment amount, and the payment is not considered interest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required to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 are not required to accept the Rescission Offer. Your decision to accept or reject the Rescission Offer is completely voluntary and should be based on your assessment as to whether or not doing so would be economically beneficial to you. If you are an employee of CBIZ, acceptance or rejection of the Rescission Offer will not have any bearing or effect on your employment status or your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make your own decision regarding whether to accept the Rescission Offer. In general, it may be economically beneficial to you to accept the Rescission Offer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sold any Eligible Shares for less than your original purchase price for them under the ESPP; </w:t>
            </w:r>
            <w:r>
              <w:rPr>
                <w:rFonts w:ascii="Times New Roman" w:hAnsi="Times New Roman"/>
                <w:sz w:val="20"/>
                <w:u w:val="single"/>
              </w:rPr>
              <w:t>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own any Eligible Shares that on the Expiration Date will be worth less than the Rescission Offer price for such shares (i.e., the original purchase price for the shares under the ESPP, plus an amount equal to the applicable interest as of the Expiration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in deciding whether or not to accept the Rescission Offer, you should consider all relevant factors in light of your particular circumstances, including the potential tax consequences of accepting the Rescission Offer (see “Certain U.S. Federal Income Tax Consequences Relating to the ESPP and the Rescission Offer”) and, if you own any Eligible Shares, the possibility that the value of such shares may increase or decrease after the Expiration Date. See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you should note that, under the terms of the Rescission Offer, we will not repurchase or make payments relating to any shares of Common Stock unless you submit a Rescission Offer Election Form indicating that (i) you sold Eligible Shares for less than your original purchase price for such shares under the ESPP, and/or (ii) you hold Eligible Shares for which the original purchase price under the ESPP during the Purchase Period, plus an amount equal to interest for the period from the date of the acquisition through the Expiration Date, is less than the last reported sale price of our Common Stock (as reported on the NYSE) on the Expiration Date. Interest will accrue on a monthly basis. If your Eligible Shares are currently held outside of EquatePlus or were sold outside of EquatePlus for a loss, you will also be required to provide reasonably satisfactory proof of share ownership, sale and/or of loss. See “What is considered proof of a bona fide transaction? What is considered proof of share ownership?” below. </w:t>
      </w:r>
    </w:p>
    <w:p>
      <w:pPr>
        <w:pStyle w:val="TextBody"/>
        <w:bidi w:val="0"/>
        <w:spacing w:before="120" w:after="0"/>
        <w:jc w:val="left"/>
        <w:rPr>
          <w:rFonts w:ascii="Times New Roman" w:hAnsi="Times New Roman"/>
          <w:sz w:val="20"/>
        </w:rPr>
      </w:pPr>
      <w:r>
        <w:rPr>
          <w:rFonts w:ascii="Times New Roman" w:hAnsi="Times New Roman"/>
          <w:sz w:val="20"/>
        </w:rPr>
        <w:t xml:space="preserve">The Rescission Offer price is explained in more detail in the answer to the question above, “What will I receive if I accept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URGE YOU TO REVIEW THIS PROSPECTUS AND THE DOCUMENTS INCORPORATED BY REFERENCE HEREIN CAREFULLY BEFORE DECIDING WHETHER OR NOT TO ACCEPT THE RESCISSION OFFER. </w:t>
      </w:r>
      <w:r>
        <w:rPr>
          <w:rFonts w:ascii="Times New Roman" w:hAnsi="Times New Roman"/>
          <w:b/>
          <w:sz w:val="20"/>
        </w:rPr>
        <w:t>YOU SHOULD ALSO CONSULT WITH YOUR TAX ADVISORS REGARDING THE TAX CONSEQUENCES (INCLUDING THE APPLICATION AND EFFECT OF ANY STATE, LOCAL, NON-U.S. INCOME AND OTHER TAX LAWS) OF ACCEPTING THE RESCISSION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obtain acquisition and sales history about my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review your ESPP acquisition and sales history to determine whether you should accept all or a part of this Rescission Offer. You can log on to your EquatePlus account at www.equateplus.com or you can call Computershare at 1-866-697-3122 (toll free) or1-617-231-2972 (international) for assistance regarding your ESPP acquisition, current holdings and sales history.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previously transferred your Eligible Shares to another broker, contact your broker for assistance. If you transferred your Eligible Shares to another broker and subsequently sold such shares at a loss, you will need to contact the broker that facilitated that sale for your transaction history and sale price information. Please allow sufficient time to receive your transaction history. Some brokers may take up to two weeks to deliver your transaction history, so we encourage you to contact your broker as soon as possible.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effect of the Rescission Offer on my ability to assert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remaining to the recipients of a rescission offer are not clearly delineated under the federal or certain state securities laws. While it is possible that the federal securities laws could be interpreted as providing that your right of rescission survives a rescission offer, it is also possible that a person who rejects a rescission offer may be precluded from later seeking relief under those laws. For a more detailed description of the effect of the Rescission Offer on any applicable federal securities law claims, see “Risk Factors — The Rescission Offer may not bar claims relating to our possible non-compliance with securities laws, and we may continue to be contingently liable for rescission or damages in an indeterminate amount” and “Risk Factors — Your right of rescission under federal and state law, if any, may not survive if you reject or fail to accept the Rescission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sold some of my Eligible Shares but still own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accept the Rescission Offer for each lot of Eligible Shares that you still own as well as the Eligible Shares that you sold at a loss. Your EquatePlus account will show you which Eligible Shares you (a) own and hold in your EquatePlus account, (b) sold through your EquatePlus account and (c) transferred to your individual brokerage account, and you may elect to accept the Rescission Offer for each lot of Eligible Shares in each of these categories.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accept the Rescission Offer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accept the Rescission Offer for each lot of Eligible Shares that you still own as well as the Eligible Shares that you sold at a loss, as shown on your EquatePlus account. As described above, however, if you accept the Rescission Offer, we will repurchase the Eligible Shares you still own only if the last reported sale price of our Common Stock (as reported on the NYSE) on the Expiration Date is less than the original purchase price for such shares under the ESPP plus an amount equal to interest through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accept the Rescission Offer for shares of Common Stock acquired during the Purchase Period that I currently own, but the amount I would receive for such shares is less than the last reported sale price of our Common Stock (as reported on the NYSE) on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submit a Rescission Offer Election Form for any Eligible Shares you currently own, we will not repurchase shares for which the original purchase price under the ESPP, plus an amount equal to interest (through the Expiration Date), is less than the last reported sale price of our Common Stock (as reported on the NYSE) on the Expiration Date, as it would not be economically beneficial to you. Accordingly, you will continue to own those shares, and except as set forth in this prospectus, the Rescission Offer will not affect your ability to sell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to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Rescission Offer, you may elect to accept the Rescission Offer by logging on to your EquatePlus account at www.equateplus.com and submitting a Rescission Offer Election Form before the Expiration Date in accordance with the instructions set forth in this prospectus and included as Appendix A hereto (the “Rescission Offer Election Procedures”). See “— Other Required Documents” below in this question.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You should retain copies of all of your submitted Rescission Offer Election Forms including all modifications and withdrawals for your personal records. </w:t>
      </w:r>
    </w:p>
    <w:p>
      <w:pPr>
        <w:pStyle w:val="TextBody"/>
        <w:bidi w:val="0"/>
        <w:spacing w:before="120" w:after="0"/>
        <w:jc w:val="left"/>
        <w:rPr>
          <w:rFonts w:ascii="Times New Roman" w:hAnsi="Times New Roman"/>
          <w:sz w:val="20"/>
        </w:rPr>
      </w:pPr>
      <w:r>
        <w:rPr>
          <w:rFonts w:ascii="Times New Roman" w:hAnsi="Times New Roman"/>
          <w:sz w:val="20"/>
          <w:u w:val="single"/>
        </w:rPr>
        <w:t>Other Required 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t>
            </w:r>
            <w:r>
              <w:rPr>
                <w:rFonts w:ascii="Times New Roman" w:hAnsi="Times New Roman"/>
                <w:sz w:val="20"/>
                <w:u w:val="single"/>
              </w:rPr>
              <w:t>only</w:t>
            </w:r>
            <w:r>
              <w:rPr>
                <w:rFonts w:ascii="Times New Roman" w:hAnsi="Times New Roman"/>
                <w:sz w:val="20"/>
              </w:rPr>
              <w:t xml:space="preserve"> with regard to any Eligible Shares currently held within EquatePlus and/or any Eligible Shares sold at a loss within EquatePlus, you will not need to submit any additional documentation (apart from the Rescission Offer Election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with respect to any Eligible Shares that were transferred from EquatePlus to your individual brokerage account </w:t>
            </w:r>
            <w:r>
              <w:rPr>
                <w:rFonts w:ascii="Times New Roman" w:hAnsi="Times New Roman"/>
                <w:sz w:val="20"/>
                <w:u w:val="single"/>
              </w:rPr>
              <w:t>and which you currently hold</w:t>
            </w:r>
            <w:r>
              <w:rPr>
                <w:rFonts w:ascii="Times New Roman" w:hAnsi="Times New Roman"/>
                <w:sz w:val="20"/>
              </w:rPr>
              <w:t xml:space="preserve">, in addition to properly submitting a Rescission Offer Election Form, you must also submit, in accordance with the instructions set forth in the Rescission Offer Election Procedures, reasonably satisfactory proof of share ownership prior to the commencement of the Rescission Offer. See “— What do I need to do to accept the Rescission Offer if I hold Shares through a broker or nominee that is not Computershare?”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Rescission Offer with respect to any Eligible Shares that were transferred from EquatePlus to your individual brokerage account </w:t>
            </w:r>
            <w:r>
              <w:rPr>
                <w:rFonts w:ascii="Times New Roman" w:hAnsi="Times New Roman"/>
                <w:sz w:val="20"/>
                <w:u w:val="single"/>
              </w:rPr>
              <w:t>and which you since have sold at a loss</w:t>
            </w:r>
            <w:r>
              <w:rPr>
                <w:rFonts w:ascii="Times New Roman" w:hAnsi="Times New Roman"/>
                <w:sz w:val="20"/>
              </w:rPr>
              <w:t xml:space="preserve">, in addition to properly submitting a Rescission Offer Election Form, you must also submit, in accordance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instructions set forth in the Rescission Offer Election Procedures, reasonably satisfactory proof of a bona fide sale transaction (including proof of the sale price) and proof of share ownership. See “— What is considered proof of a bona fide transaction? What is considered proof of share ownership?”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PROPERLY SUBMITTED RESCISSION OFFER ELECTION FORM (TOGETHER WITH ANY OTHER REQUIRED DOCUMENTS, INCLUDING ANY SHARES THAT MAY BE REQUIRED TO BE DELIVERED) MUST BE SUBMITTED BEFORE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IF YOU FAIL TO PROPERLY COMPLETE ALL DELIVERIES AND OTHER ACTIONS REQUIRED TO VALIDLY ACCEPT THE RESCISSION OFFER BEFORE THE EXPIRATION DATE, YOU WILL BE DEEMED TO HAVE REJECTED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WILL, IN OUR SOLE DISCRETION, DETERMINE WHETHER YOUR RESCISSION OFFER ELECTION FORM HAS BEEN PROPERLY SUBMITTED AND TIMELY RECEIVED, WHETHER YOUR SHARES HAVE BEEN PROPERLY DELIVERED TO COMPUTERSHARE, WHETHER ANY REQUIRED PROOF IS REASONABLY SATISFACTORY AND WHETHER YOU ARE ELIGIBLE TO ACCEPT THE RESCISSION OFFER. </w:t>
      </w:r>
    </w:p>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Proceeds, less required tax withholding (if applicable), will be paid by CBIZ. </w:t>
      </w:r>
    </w:p>
    <w:p>
      <w:pPr>
        <w:pStyle w:val="TextBody"/>
        <w:bidi w:val="0"/>
        <w:spacing w:before="120" w:after="0"/>
        <w:jc w:val="left"/>
        <w:rPr>
          <w:rFonts w:ascii="Times New Roman" w:hAnsi="Times New Roman"/>
          <w:sz w:val="20"/>
        </w:rPr>
      </w:pPr>
      <w:r>
        <w:rPr>
          <w:rFonts w:ascii="Times New Roman" w:hAnsi="Times New Roman"/>
          <w:sz w:val="20"/>
        </w:rPr>
        <w:t xml:space="preserve">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120" w:after="0"/>
        <w:jc w:val="left"/>
        <w:rPr>
          <w:rFonts w:ascii="Times New Roman" w:hAnsi="Times New Roman"/>
          <w:sz w:val="20"/>
        </w:rPr>
      </w:pPr>
      <w:r>
        <w:rPr>
          <w:rFonts w:ascii="Times New Roman" w:hAnsi="Times New Roman"/>
          <w:sz w:val="20"/>
        </w:rPr>
        <w:t xml:space="preserve">All determinations with respect to the Rescission Offer Election Form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delivery as to particular shares. A waiver of any defect or irregularity with respect to the delivery of one share shall not constitute a waiver of the same or any other defect or irregularity with respect to the delivery of any other shares except to the extent we may otherwise so provide.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at(615) 994-8665 or via email at CBIZ_RescissionOffer@sos-team.com.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to accept the Rescission Offer if I hold Eligible Shares through a broker or nominee that is not Computershare?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acquired, and still hold, any Eligible Shares through a broker or nominee that is not Computershare, and you desire to accept the Rescission Offer with respect to those shares, you must, before the Expiration Date, (i) properly submit the Rescission Offer Election Form, along with supporting documentation and (ii) contact your broker or nominee promptly and instruct it to place your Eligible Shares in your name at Computershare via the Direct Registration System (“DRS”). You should contact your broker or other nominee as soon as practicable to allow for sufficient time for your broker or nominee to place your shares of Common Stock via DRS in your name at Computershare. Your broker or nominee may charge you a fee for delivering the shares. You should consult with your broker or nominee to determine whether any charges will apply.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considered proof of a bona fide transaction? What is considered proof of share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sold any Eligible Shares through a broker or nominee that is not Computershare at a loss to a third party in a bona fide transaction, you will need to submit, in accordance with the instructions set forth in the Rescission Offer Election Procedures, proof reasonably satisfactory to CBIZ evidencing the sale price and amount of such shares. </w:t>
            </w:r>
            <w:r>
              <w:rPr>
                <w:rFonts w:ascii="Times New Roman" w:hAnsi="Times New Roman"/>
                <w:i/>
                <w:sz w:val="20"/>
              </w:rPr>
              <w:t>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The sale price may have been paid in either cash or property. If the sale price was paid in property, the price will be deemed to be the fair market value of such property at the time of sale.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continue to hold any Eligible Shares through a broker or nominee that is not Computershare, you will need to submit, in accordance with the instructions set forth in the Rescission Offer Election Procedures, proof reasonably satisfactory to CBIZ evidencing that you held such shares prior to the commencement of the Rescission Offer. </w:t>
      </w:r>
      <w:r>
        <w:rPr>
          <w:rFonts w:ascii="Times New Roman" w:hAnsi="Times New Roman"/>
          <w:i/>
          <w:sz w:val="20"/>
        </w:rPr>
        <w:t>Satisfactory proof may take the form of a receipt or transaction or confirmation statement from the broker, dealer, or other person showing that the shares were held on your behalf prior to the commencement of the Rescission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proof of a bona fide sale (including proof linking shares of Common Stock sold through a separate broker to your original acquisition of such shares through Computershare during the Purchase Period) or share ownership is not reasonably satisfactory to CBIZ, in its sole discretion, you will be deemed to have rejected the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to reject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need to take any action to reject the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already accepted the Rescission Offer by submitting a Rescission Offer Election Form and now wish to reject the Rescission Offer Election Form, see below “— Can I change my election after I have submitted my Rescission Offer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fail to properly complete or submit any of the required documents or take any other required action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properly submit a Rescission Offer Election Form (together with any other required documents) and, in the case of any Eligible Shares you currently hold outside of EquatePlus, do not place such shares via DRS in your name at Computershare, before the Expiration Date, or if you fail to take any other required action in a timely manner, you will be deemed to have rejected the Rescission Offer, unless we in our sole discretion elect to waive the requirement for a particular document or action, or to extend the deadline for the submission of any required document or the taking of any required action, as applicable. If you have previously sold any Eligible Shares through a broker or nominee that is not Computershare at a loss, see “—What is considered proof of a bona fide transaction? What is considered proof of share ownership?”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reject the Rescission Offer, you will not receive any payment with respect to any Eligible Shares, but you will retain any shares you currently hold.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election after I have submitted my Rescission Offer Election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can change your decision about accepting the Rescission Offer at any time before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Withdraw</w:t>
            </w:r>
            <w:r>
              <w:rPr>
                <w:rFonts w:ascii="Times New Roman" w:hAnsi="Times New Roman"/>
                <w:sz w:val="20"/>
              </w:rPr>
              <w:t xml:space="preserve">: If you decide to reject the Rescission Offer after you have already submitted a Rescission Offer Election Form, you must properly withdraw your election </w:t>
            </w:r>
            <w:r>
              <w:rPr>
                <w:rFonts w:ascii="Times New Roman" w:hAnsi="Times New Roman"/>
                <w:b/>
                <w:sz w:val="20"/>
              </w:rPr>
              <w:t>before the Expiration Date</w:t>
            </w:r>
            <w:r>
              <w:rPr>
                <w:rFonts w:ascii="Times New Roman" w:hAnsi="Times New Roman"/>
                <w:sz w:val="20"/>
              </w:rPr>
              <w:t xml:space="preserve">, as outlined in the Rescission Offer Election Procedures.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Modify</w:t>
            </w:r>
            <w:r>
              <w:rPr>
                <w:rFonts w:ascii="Times New Roman" w:hAnsi="Times New Roman"/>
                <w:sz w:val="20"/>
              </w:rPr>
              <w:t xml:space="preserve">: If you change your election after having submitted your Rescission Offer Election Form, you must properly modify your election </w:t>
            </w:r>
            <w:r>
              <w:rPr>
                <w:rFonts w:ascii="Times New Roman" w:hAnsi="Times New Roman"/>
                <w:b/>
                <w:sz w:val="20"/>
              </w:rPr>
              <w:t>before the Expiration Date</w:t>
            </w:r>
            <w:r>
              <w:rPr>
                <w:rFonts w:ascii="Times New Roman" w:hAnsi="Times New Roman"/>
                <w:sz w:val="20"/>
              </w:rPr>
              <w:t xml:space="preserve">, as outlined in the Rescission Offer Election Procedures. </w:t>
            </w:r>
          </w:p>
        </w:tc>
      </w:tr>
    </w:tbl>
    <w:p>
      <w:pPr>
        <w:pStyle w:val="TextBody"/>
        <w:bidi w:val="0"/>
        <w:spacing w:before="120" w:after="0"/>
        <w:jc w:val="left"/>
        <w:rPr>
          <w:rFonts w:ascii="Times New Roman" w:hAnsi="Times New Roman"/>
          <w:sz w:val="20"/>
        </w:rPr>
      </w:pPr>
      <w:r>
        <w:rPr>
          <w:rFonts w:ascii="Times New Roman" w:hAnsi="Times New Roman"/>
          <w:b/>
          <w:sz w:val="20"/>
        </w:rPr>
        <w:t>You should retain copies of all of your submitted Rescission Offer Election Forms including all modifications and withdrawals for your personal records</w:t>
      </w:r>
      <w:r>
        <w:rPr>
          <w:rFonts w:ascii="Times New Roman" w:hAnsi="Times New Roman"/>
          <w:sz w:val="20"/>
        </w:rPr>
        <w:t xml:space="preserve">. </w:t>
      </w:r>
      <w:r>
        <w:rPr>
          <w:rFonts w:ascii="Times New Roman" w:hAnsi="Times New Roman"/>
          <w:b/>
          <w:sz w:val="20"/>
        </w:rPr>
        <w:t xml:space="preserve">After the Expiration Date, you will not be able to access the Rescission Offer Election Form on EquatePlus. </w:t>
      </w:r>
    </w:p>
    <w:p>
      <w:pPr>
        <w:pStyle w:val="TextBody"/>
        <w:bidi w:val="0"/>
        <w:spacing w:before="120" w:after="0"/>
        <w:jc w:val="left"/>
        <w:rPr>
          <w:rFonts w:ascii="Times New Roman" w:hAnsi="Times New Roman"/>
          <w:sz w:val="20"/>
        </w:rPr>
      </w:pPr>
      <w:r>
        <w:rPr>
          <w:rFonts w:ascii="Times New Roman" w:hAnsi="Times New Roman"/>
          <w:sz w:val="20"/>
        </w:rPr>
        <w:t xml:space="preserve">IF YOU HAVE PREVIOUSLY ACCEPTED THE RESCISSION OFFER, AND YOU WISH TO CHANGE YOUR ELECTION, YOU MUST DO SO BEFORE THE EXPIRATION DATE. OTHERWISE, YOU WILL BE DEEMED TO HAVE ACCEPTED THE RESCISSION OFFER PURSUANT TO THE LAST RESCISSION OFFER ELECTION FORM THAT YOU SUBMITTED. </w:t>
      </w:r>
    </w:p>
    <w:p>
      <w:pPr>
        <w:pStyle w:val="TextBody"/>
        <w:bidi w:val="0"/>
        <w:spacing w:before="120" w:after="0"/>
        <w:jc w:val="left"/>
        <w:rPr>
          <w:rFonts w:ascii="Times New Roman" w:hAnsi="Times New Roman"/>
          <w:sz w:val="20"/>
        </w:rPr>
      </w:pPr>
      <w:r>
        <w:rPr>
          <w:rFonts w:ascii="Times New Roman" w:hAnsi="Times New Roman"/>
          <w:sz w:val="20"/>
        </w:rPr>
        <w:t xml:space="preserve">WE WILL, IN OUR SOLE DISCRETION, DETERMINE WHETHER MODIFICATIONS OF PREVIOUSLY SUBMITTED RESCISSION OFFER ELECTION FORMS HAVE BEEN PROPERLY SUBMITTED AND TIMELY RECEIVED AND WHETHER YOU ARE ELIGIBLE TO MODIFY YOUR ACCEPTANCE OF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All determinations with respect to any modifications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withdrawal as to particular shares. A waiver of any defect or irregularity with respect to the withdrawal of one share shall not constitute a waiver of the same or any other defect or irregularity with respect to the withdrawal of any other shares except to the extent we may otherwise so provide.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how will I receive payment for my shares of Common Stock if I properly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Proceeds, less required tax withholding (if applicable), will be paid by CBIZ. 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tc>
      </w:tr>
    </w:tbl>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Rescission Offer be 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will be funded from: our existing cash balance, funds from our revolving credit facility or cash flow from operations. Even if all persons eligible to participate in the Rescission Offer accept our offer to the full extent, we do not expect that this Rescission Offer, and the exercise of other applicable rescission rights, would have a material impact on our results of operations, financial condition, or liquidity. As of June 30, 2026, we had a working capital of approximately $320.4 million, with cash and cash equivalents of approximately $20.9 million. If the Rescission Offer is accepted in full, we could be required to make aggregate payments of up to approximately $20.2 million (calculated as of June 30, 2026), which includes estimated statutory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recommend that you consult your own counsel, accountant, or other advisors for legal, tax, business, financial and related advice before making your decision about accepting or rejecting the Rescission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45715_5"/>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shares of our Common Stock involves various risks. You should carefully consider the risk factors described in Part I, Item 1A, “Risk Factors” in our Annual Report, and in our other reports we file from time to time with the SEC, which are incorporated by reference into this prospectus, as the same may be amended, supplemented or superseded from time to time by our filings under the Exchange Act. You should also carefully consider the risks described below, and the other information included or incorporated by reference into this prospectus before deciding whether or not to accept the Rescission Offer. The risks described below and in the documents incorporated by reference herein are not the only risks applicable to us or an investment in our Common Stock. Additional risks not currently known to us or that we currently consider immaterial also may impair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Rescission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Rescission Offer may not bar claims relating to our possible non-compliance with securities laws, and we may continue to be contingently liable for rescission or damages in an indeterminate amount. </w:t>
      </w:r>
    </w:p>
    <w:p>
      <w:pPr>
        <w:pStyle w:val="TextBody"/>
        <w:bidi w:val="0"/>
        <w:spacing w:before="120" w:after="0"/>
        <w:jc w:val="left"/>
        <w:rPr>
          <w:rFonts w:ascii="Times New Roman" w:hAnsi="Times New Roman"/>
          <w:sz w:val="20"/>
        </w:rPr>
      </w:pPr>
      <w:r>
        <w:rPr>
          <w:rFonts w:ascii="Times New Roman" w:hAnsi="Times New Roman"/>
          <w:sz w:val="20"/>
        </w:rPr>
        <w:t xml:space="preserve">It is not certain that the Rescission Offer will have the effect of barring claims relating to our possible non-compliance with applicable federal securities laws. If a person accepts the Rescission Offer, we believe our potential liability to that person will likely be eliminated. If a person rejects or fails to respond to the Rescission Offer, we may continue to be contingently liable for rescission or damages, which could result in an adverse effect on our results of operations and financial condition. In addition, the Rescission Offer will not prevent regulators from pursuing actions or imposing penalties and fines against us with respect to any potential violations of securities laws. Even if all persons eligible to participate in the Rescission Offer accept our offer to the full extent, we do not expect that this Rescission Offer, and the exercise of other applicable rescission rights, would have a material impact on our results of operations, financial condition, or liquidity.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 of rescission under federal and state law, if any, may not survive if you reject or fail to accept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The rights remaining to the recipients of a rescission offer are not clearly delineated under the federal or certain state securities laws. If you reject or fail to accept the Rescission Offer, it is unclear whether any right of rescission you may have will be preserved. While it is possible that the federal securities laws could be interpreted as providing that your right of rescission survives the Rescission Offer, it is also possible that a person who rejects the Rescission Offer may be precluded from later seeking relief under those laws. Certain federal courts that have addressed this issue in the past have suggested that, at least in certain circumstances, a person who rejects or fails to accept a rescission offer may be precluded from later seeking similar relief. </w:t>
      </w:r>
    </w:p>
    <w:p>
      <w:pPr>
        <w:pStyle w:val="TextBody"/>
        <w:bidi w:val="0"/>
        <w:spacing w:before="240" w:after="0"/>
        <w:jc w:val="left"/>
        <w:rPr>
          <w:rFonts w:ascii="Times New Roman" w:hAnsi="Times New Roman"/>
          <w:sz w:val="20"/>
        </w:rPr>
      </w:pPr>
      <w:r>
        <w:rPr>
          <w:rFonts w:ascii="Times New Roman" w:hAnsi="Times New Roman"/>
          <w:sz w:val="20"/>
        </w:rPr>
        <w:t xml:space="preserve">The Rescission Offer may also affect your right of rescission and your right to damages, if any, under state law. We believe that the purchases of the Eligible Shares were exempt from registration under state laws.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believe that the Rescission Offer is exempt from registration under the laws of such states and thus need not comply with the laws of such states regulating such offers. However, we do not make any representation as to the compliance of this Rescission Offer with applicable state law. Under most state laws, acceptance or rejection of a rescission offer may preclude offerees from initiating an action against the rescission offeror in connection with the registration or delivery of securities that are the subject of the rescission offer. We may assert, among other defenses, in any litigation initiated by a person eligible to participate in the Rescission Offer who accepts or rejects (or is deemed to reject) the Rescission Offer, that such person is legally barred from asserting such claims as a result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the statute of limitations under the Securities Act for enforcement of federal statutory rescission rights by a security holder is one year commencing on the date of the sale of the security sold in violation of the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requirements, but in no event later than three years after the security was bona fide offered to the public. Statutes of limitations under state laws vary by state, with the limitation time period under certain state statutes not typically beginning until the facts giving rise to a violation are known. The Rescission Offer is not an admission that we did not comply with any federal or state registration or delivery or disclosure requirements nor is it a waiver by us of any applicable statute of limitations or any potential defense we may have. Determining when a statute of limitations expires under federal or state law can be a difficult issue and you should consult with an attorney if you have any questions regarding how federal or state statutes of limitations may apply to any claims you may have.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predict whether the amounts you would receive in the Rescission Offer for shares of Common Stock that you still own would be greater than the fair market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actively traded on the NYSE under the symbol “CBZ.” The amount you would receive in the Rescission Offer is not tied to the market value of our Common Stock on the NYSE at the time the Rescission Offer expires, which is 5:00 p.m., Eastern Time, on September 8, 2026. However, eligibility for shares of Common Stock delivered in the Rescission Offer is tied to the market value of our Common Stock on the Expiration Date, and we will not accept your Rescission Offer Election Form for any Eligible Shares you currently own if the original purchase price of such shares at the time of your acquisition under the ESPP plus an amount equal to interest (through the Expiration Date) is less than the last reported sale price of our Common Stock (as reported on the NYSE) on the Expiration Date, as it would not be economically beneficial to you. </w:t>
      </w:r>
    </w:p>
    <w:p>
      <w:pPr>
        <w:pStyle w:val="TextBody"/>
        <w:bidi w:val="0"/>
        <w:spacing w:before="240" w:after="0"/>
        <w:jc w:val="left"/>
        <w:rPr>
          <w:rFonts w:ascii="Times New Roman" w:hAnsi="Times New Roman"/>
          <w:sz w:val="20"/>
        </w:rPr>
      </w:pPr>
      <w:r>
        <w:rPr>
          <w:rFonts w:ascii="Times New Roman" w:hAnsi="Times New Roman"/>
          <w:sz w:val="20"/>
        </w:rPr>
        <w:t xml:space="preserve">Even if accepting the Rescission Offer would be economically beneficial to you at the time of the Expiration Date (and therefore you are eligible to accept the Rescission Offer), we cannot anticipate subsequent market developments, whether at the time payment is made or thereafter, and we cannot predict whether accepting the Rescission Offer would continue to be economically beneficial to you following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Rescission Offer is not conditioned on the approval of or related to the closing of the proposed Merger, and the proposed Merger is not conditioned on or subject to the Rescission Offer. The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While we can make no assurances as to the prices that our shares of Common Stock will trade at in the future, you should consider that on August 4, 2026, the last reported sale price of our Common Stock (as reported on the NYSE) was $55.08 per share. Further, we expect that the trading price of our Common Stock will continue to be impacted through the Expiration Date (and likely through the consummation or termination of the proposed Merger) by the $55.00 per share proposed Merger consideration. Based upon the purchase prices and the number of shares of Common Stock purchased pursuant to the ESPP during the Purchase Period, the payment that would be received upon acceptance by eligible ESPP participants of the Rescission Offer with respect to a significant portion of their shares would be less than $55.08 per share. As a result, a significant number of such ESPP participants may be able to sell their shares in the open market at prices higher than the prices we are offering to pay in the Rescission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45715_6"/>
      <w:bookmarkEnd w:id="17"/>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CBIZ, Inc. is a leading professional services advisor to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w:t>
      </w:r>
    </w:p>
    <w:p>
      <w:pPr>
        <w:pStyle w:val="TextBody"/>
        <w:bidi w:val="0"/>
        <w:spacing w:before="240" w:after="0"/>
        <w:jc w:val="left"/>
        <w:rPr>
          <w:rFonts w:ascii="Times New Roman" w:hAnsi="Times New Roman"/>
          <w:sz w:val="20"/>
        </w:rPr>
      </w:pPr>
      <w:r>
        <w:rPr>
          <w:rFonts w:ascii="Times New Roman" w:hAnsi="Times New Roman"/>
          <w:sz w:val="20"/>
        </w:rPr>
        <w:t xml:space="preserve">CBIZ, Inc. is a Delaware corporation. Our shares of Common Stock are listed on the NYSE under the symbol “CBZ.” Our principal executive offices are located at 5959 Rockside Woods Blvd. N., Suite 600, Independence, Ohio 44131, and our telephone number is (216) 447-9000. Our corporate website address is www.cbiz.com. Our website and the information contained on, or that can be accessed through, our website is not deemed to be incorporated by reference in, and is not considered part of, this prospectus. You should not rely on any such information in making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45715_7"/>
      <w:bookmarkEnd w:id="18"/>
      <w:r>
        <w:rPr>
          <w:rFonts w:ascii="Times New Roman" w:hAnsi="Times New Roman"/>
          <w:b/>
          <w:sz w:val="20"/>
        </w:rPr>
        <w:t xml:space="preserve">THE RESCISSION OFFER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and Reasons for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repurchase up to 481,049 shares of our Common Stock from persons who acquired those shares under the ESPP during the Purchase Period, as we have determined that those shares may have been acquired under the ESPP without registration pursuant to the Securities Act. Although the shares of Common Stock acquired under the ESPP were purchased in the open market by Computershare, the custodian of the ESPP, the SEC takes the position that we are required to register the sale of these shares under the ESPP with the SEC. Our inadvertent failure to timely file a registration statement on Form S-8 as required under the Securities Act may have constituted a violation of Section 5 of the Securities Act (which generally requires registration of offers and sales of securities) and may give rise to liability under Section 12 of the Securities Act (which generally provides a rescission remedy for offers and sales of securities in violation of Section 5).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the Rescission Offer to ensure compliance with the Securities Act and to limit any contingent liability we may have as a result of possible noncompliance with applicable federal registration requirements in connection with the acquisition of such shares by ESPP participants pursuant to the ESPP. </w:t>
      </w:r>
    </w:p>
    <w:p>
      <w:pPr>
        <w:pStyle w:val="TextBody"/>
        <w:bidi w:val="0"/>
        <w:spacing w:before="240" w:after="0"/>
        <w:jc w:val="left"/>
        <w:rPr>
          <w:rFonts w:ascii="Times New Roman" w:hAnsi="Times New Roman"/>
          <w:sz w:val="20"/>
        </w:rPr>
      </w:pPr>
      <w:r>
        <w:rPr>
          <w:rFonts w:ascii="Times New Roman" w:hAnsi="Times New Roman"/>
          <w:sz w:val="20"/>
        </w:rPr>
        <w:t xml:space="preserve">Members of our Board of Directors are not eligible for the ESPP. Our current executive officers have informed us that they do not intend to participate in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reject, or fail to timely accept, the Rescission Offer in accordance with the terms and conditions set forth in this prospectus and the instructions set forth in the Rescission Offer Election Procedures before 5:00 p.m., Eastern Time, on September 8, 2026, the Expiration Date, or if you accept the Rescission Offer but we determine that you are not eligible to accept the Rescission Offer under the terms set forth in this prospectus, you will retain ownership of the shares you hold and will not receive any payment for any Eligible Shares (including any shares that you may have previously sold). </w:t>
      </w:r>
    </w:p>
    <w:p>
      <w:pPr>
        <w:pStyle w:val="TextBody"/>
        <w:bidi w:val="0"/>
        <w:spacing w:before="240" w:after="0"/>
        <w:jc w:val="left"/>
        <w:rPr>
          <w:rFonts w:ascii="Times New Roman" w:hAnsi="Times New Roman"/>
          <w:sz w:val="20"/>
        </w:rPr>
      </w:pPr>
      <w:r>
        <w:rPr>
          <w:rFonts w:ascii="Times New Roman" w:hAnsi="Times New Roman"/>
          <w:sz w:val="20"/>
        </w:rPr>
        <w:t xml:space="preserve">Your acceptance of the Rescission Offer may preclude you from later seeking similar relief, if any is available. We may assert, among other defenses, in any litigation initiated by a person eligible to participate in the Rescission Offer who accepts or rejects (or is deemed to reject) the Rescission Offer, that such person is legally barred from asserting such claims as a result of the Rescission Offer. For federal securities law purposes, rejection of or the failure to accept the Rescission Offer may not terminate an offeree’s right to bring a civil action against the offeror for failure to deliver a prospectus required under the Securities Act before expiration of the applicable statute of limitations. However, certain federal courts that have addressed this issue in the past have suggested that, at least in certain circumstances, a person who rejects or fails to accept a rescission offer may be precluded from later seeking similar relief. The Rescission Offer is not an admission that we did not comply with applicable federal or state requirements, nor is it a waiver by us of any applicable statute of limitations or any potential defense we may have.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relates primarily to your potential rescission rights and does not address the antifraud provisions of the federal securities laws or rights under state securities laws, at common law or in equity. We believe that the purchases of shares of Common Stock that are the subject of the Rescission Offer were exempt from registration under state laws. Furthermore, we believe that this Rescission Offer is exempt from registration under state laws and thus need not comply with state laws regulating such offers. However, we do not make any representation as to the compliance of this Rescission Offer with any applicable state law. Under most state laws, acceptance or rejection of rescission offers may preclude offerees from initiating an action against the rescission offeror in connection with the registration of securities that are the subject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the statute of limitations under the Securities Act for enforcement of your federal statutory rescission rights by a security holder is one year commencing on the date of the sale of the security sold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the federal registration requirements, but in no event later than three years after the security was bona fide offered to the public. Statutes of limitations under state laws vary by state, with the limitation period under certain state statutes not typically beginning until the facts giving rise to the violation are known. Determining when a statute of limitations expires under federal or state law can be a difficult issue, and you should consult with an attorney if you have any questions regarding how federal or state statutes of limitations may apply to any claims you have or regarding any of your legal rights and remedies before deciding whether or not to accept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For any Eligible Shares which you have previously sold at a loss, you may accept the Rescission Offer with respect to any such shares, in which case you will receive in U.S. dollars an amount equal to the excess of the purchase price paid for such shares upon your acquisition under the ESPP (i.e., the discounted purchase price under the ESPP) over the proceeds of the sale of the shares of Common Stock, plus an amount equal to interest, at a rate of 5.44% per year, which will be paid on the original purchase price of the shares under the ESPP (i.e., the discounted purchase price under the ESPP) for the period from the date you acquired such shares through the date you sold the shares. Interest will also be paid on the loss from the sale of such shares for the period from (but excluding) the date of sale through the Expiration Date.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For any Eligible Shares which you currently hold, you may accept the Rescission Offer with respect to any such shares, and we will repurchase those shares from you, in which case you will receive in U.S. dollars an amount equal to the original purchase price paid for such shares pursuant to your acquisition under the ESPP (i.e., the discounted purchase price under the ESPP), plus an amount equal to interest on such purchase price at a rate of 5.44% per year for the period from the date you acquired the shares through the Expiration Date. However, we will not repurchase shares for which the original purchase price under the ESPP during the Purchase Period, plus an amount equal to interest for the period from the date of the acquisition through the Expiration Date, is less than the last reported sale price of our Common Stock (as reported on the NYSE) on the Expiration Date, as it would not be economically beneficial to you. Although we use the term “interest” when describing the calculation of the Rescission Offer price, the term is only intended to describe the method used to calculate the payment amount, and the payment is not considered interest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Rescission Offer is being made, in part, to limit any contingent liability that we may have as a result of possible noncompliance with applicable U.S. federal registration requirements, and because the offerees to whom this Rescission Offer is being made reside in a variety of U.S. jurisdictions, we believe that it is appropriate to use a U.S. federal reference rate of interest to determine the interest rate to be applied in determining amounts payable pursuant to this Rescission Offer. U.S. federal law does not provide a specific rate of interest to be used in rescission offers. We will use an annual interest rate of 5.44%, which is calculated on the basis of the highest weekly average one-year constant maturity Treasury yield in effect at any time during the Purchase Period, as published by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Unless extended by us, the Rescission Offer will expire at 5:00 p.m., Eastern Time, on September 8, 2026. If all deliveries and other actions required to validly accept the Rescission Offer are completed in accordance with the terms and conditions set forth in this prospectus and the instructions set forth in the Rescission Offer Election Procedures prior to the deadline specified in the preceding sentence, and we determine that you are eligible to accept the Rescission Offer, we expect that CBIZ will send you payment of any proceeds to which you are entitled on or before September 22, 2026, or as soon as practicable thereafter. </w:t>
      </w:r>
    </w:p>
    <w:p>
      <w:pPr>
        <w:pStyle w:val="TextBody"/>
        <w:bidi w:val="0"/>
        <w:spacing w:before="240" w:after="0"/>
        <w:jc w:val="left"/>
        <w:rPr>
          <w:rFonts w:ascii="Times New Roman" w:hAnsi="Times New Roman"/>
          <w:sz w:val="20"/>
        </w:rPr>
      </w:pPr>
      <w:r>
        <w:rPr>
          <w:rFonts w:ascii="Times New Roman" w:hAnsi="Times New Roman"/>
          <w:b/>
          <w:sz w:val="20"/>
        </w:rPr>
        <w:t xml:space="preserve">Before making your election, make sure all of your information in EquatePlus is current and accurate </w:t>
      </w:r>
      <w:r>
        <w:rPr>
          <w:rFonts w:ascii="Times New Roman" w:hAnsi="Times New Roman"/>
          <w:sz w:val="20"/>
        </w:rPr>
        <w:t xml:space="preserve">(including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Proceeds, less required tax withholding (if applicable), will be paid by CBIZ. 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our executive officers or directors make any recommendations to any person with respect to the Rescission Offer. We urge you to read this prospectus carefully and to make an independent evaluation with respect to the Rescission Offer. We also urge you to consult with your advisors before accepting or rejecting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last reported sale price of our Common Stock (as reported on the NYSE) was $55.08 per share. If you still own shares of our Common Stock acquired pursuant to the ESPP, you should obtain current price information regarding our Common Stock prior to deciding whether or not to accept the Rescission Offer. We also urge you to consult with your advisors before deciding whether or not to accept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How To Accept or Reject the Rescission Offer </w:t>
      </w:r>
    </w:p>
    <w:p>
      <w:pPr>
        <w:pStyle w:val="TextBody"/>
        <w:bidi w:val="0"/>
        <w:spacing w:before="480" w:after="0"/>
        <w:jc w:val="center"/>
        <w:rPr>
          <w:rFonts w:ascii="Times New Roman" w:hAnsi="Times New Roman"/>
          <w:b/>
          <w:sz w:val="20"/>
        </w:rPr>
      </w:pPr>
      <w:r>
        <w:rPr>
          <w:rFonts w:ascii="Times New Roman" w:hAnsi="Times New Roman"/>
          <w:b/>
          <w:sz w:val="20"/>
        </w:rPr>
        <w:t xml:space="preserve">YOU ARE NOT LEGALLY REQUIRED TO ACCEPT THE RESCISSION OFFER.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How To Accept the Rescission Offer </w:t>
      </w:r>
    </w:p>
    <w:p>
      <w:pPr>
        <w:pStyle w:val="TextBody"/>
        <w:bidi w:val="0"/>
        <w:spacing w:before="120" w:after="0"/>
        <w:jc w:val="left"/>
        <w:rPr>
          <w:rFonts w:ascii="Times New Roman" w:hAnsi="Times New Roman"/>
          <w:i/>
          <w:sz w:val="20"/>
        </w:rPr>
      </w:pPr>
      <w:r>
        <w:rPr>
          <w:rFonts w:ascii="Times New Roman" w:hAnsi="Times New Roman"/>
          <w:i/>
          <w:sz w:val="20"/>
        </w:rPr>
        <w:t xml:space="preserve">If you are accepting the Rescission Offer with respect to shares of Common Stock you hold outside of EquatePlus, or which you have sold at a loss, see also the instructions contained in“— Accepting the Rescission Offer for Shares Held Through a Broker or Other Nominee” below. </w:t>
      </w:r>
    </w:p>
    <w:p>
      <w:pPr>
        <w:pStyle w:val="TextBody"/>
        <w:bidi w:val="0"/>
        <w:spacing w:before="240" w:after="0"/>
        <w:jc w:val="left"/>
        <w:rPr>
          <w:rFonts w:ascii="Times New Roman" w:hAnsi="Times New Roman"/>
          <w:sz w:val="20"/>
        </w:rPr>
      </w:pPr>
      <w:r>
        <w:rPr>
          <w:rFonts w:ascii="Times New Roman" w:hAnsi="Times New Roman"/>
          <w:sz w:val="20"/>
        </w:rPr>
        <w:t xml:space="preserve">Acceptance of the Rescission Offer is optional. You may accept the Rescission Offer with respect to all or a portion of your Eligible Shares. Generally, acceptance of the Rescission Offer is economically beneficial only if you have sold shares acquired during the Purchase Period at a loss, or if you currently hold shares acquired during the Purchase Period and the last reported sale price of our Common Stock (as reported on the NYSE) on the Expiration Date is less than the original purchase price for such shares under the ESPP plus an amount equal to interest on such purchase price from the date of purchase through the Expiration Date.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In order to accept the Rescission Offer, you must elect to accept the Rescission Offer by logging on to your EquatePlus account at www.equateplus.com and submitting a Rescission Offer Election Form before the Expiration Date in accordance with the instructions set forth in this prospectus and included as Appendix A hereto (the “Rescission Offer Election Procedures”). </w:t>
      </w:r>
    </w:p>
    <w:p>
      <w:pPr>
        <w:pStyle w:val="TextBody"/>
        <w:bidi w:val="0"/>
        <w:spacing w:before="240" w:after="0"/>
        <w:jc w:val="left"/>
        <w:rPr>
          <w:rFonts w:ascii="Times New Roman" w:hAnsi="Times New Roman"/>
          <w:sz w:val="20"/>
        </w:rPr>
      </w:pPr>
      <w:r>
        <w:rPr>
          <w:rFonts w:ascii="Times New Roman" w:hAnsi="Times New Roman"/>
          <w:b/>
          <w:sz w:val="20"/>
        </w:rPr>
        <w:t xml:space="preserve">You should retain copies of all of your submitted Rescission Offer Election Forms including all modifications and withdrawals for your personal records. </w:t>
      </w:r>
      <w:r>
        <w:rPr>
          <w:rFonts w:ascii="Times New Roman" w:hAnsi="Times New Roman"/>
          <w:sz w:val="20"/>
        </w:rPr>
        <w:t xml:space="preserve">In addition, if you have previously transferred your Eligible Shares to a broker or nominee that is not Computershare, you should make arrangements sufficiently in advance to ensure that shares you currently hold and want us to repurchase are electronically transferred to Computershare before the Expiration Date. See the instructions contained in “— Accepting the Rescission Offer for Shares Held Through a Broker or Other Nominee”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Rescission Offer Election Form, you may be required to submit additional documents in order to properly accept the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t>
            </w:r>
            <w:r>
              <w:rPr>
                <w:rFonts w:ascii="Times New Roman" w:hAnsi="Times New Roman"/>
                <w:sz w:val="20"/>
                <w:u w:val="single"/>
              </w:rPr>
              <w:t>only</w:t>
            </w:r>
            <w:r>
              <w:rPr>
                <w:rFonts w:ascii="Times New Roman" w:hAnsi="Times New Roman"/>
                <w:sz w:val="20"/>
              </w:rPr>
              <w:t xml:space="preserve"> with regard to any Eligible Shares currently held within EquatePlus and/or the Eligible Shares sold at a loss within EquatePlus, you will not need to submit any additional documentation (apart from the Rescission Offer Election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with respect to any Eligible Shares that were transferred from EquatePlus to your individual brokerage account </w:t>
            </w:r>
            <w:r>
              <w:rPr>
                <w:rFonts w:ascii="Times New Roman" w:hAnsi="Times New Roman"/>
                <w:sz w:val="20"/>
                <w:u w:val="single"/>
              </w:rPr>
              <w:t>and which you currently hold</w:t>
            </w:r>
            <w:r>
              <w:rPr>
                <w:rFonts w:ascii="Times New Roman" w:hAnsi="Times New Roman"/>
                <w:sz w:val="20"/>
              </w:rPr>
              <w:t xml:space="preserve">, in addition to properly submitting a Rescission Offer Election Form, you must also submit, in accordance with the instructions set forth in the Rescission Offer Election Procedures, reasonably satisfactory proof of share ownership prior to the commencement of the Rescission Offer. See “— Accepting the Rescission Offer for Shares Held Through a Broker or Other Nominee”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Rescission Offer with respect to any Eligible Shares that were transferred from EquatePlus to your individual brokerage account </w:t>
            </w:r>
            <w:r>
              <w:rPr>
                <w:rFonts w:ascii="Times New Roman" w:hAnsi="Times New Roman"/>
                <w:sz w:val="20"/>
                <w:u w:val="single"/>
              </w:rPr>
              <w:t>and which you since have sold at a loss</w:t>
            </w:r>
            <w:r>
              <w:rPr>
                <w:rFonts w:ascii="Times New Roman" w:hAnsi="Times New Roman"/>
                <w:sz w:val="20"/>
              </w:rPr>
              <w:t xml:space="preserve">, in addition to properly submitting a Rescission Offer Election Form, you must also submit, in accordance with the instructions set forth in the Rescission Offer Election Procedures, reasonably satisfactory proof of a bona fide sale transaction (including proof of the sale price) and proof of share ownership. See “— Accepting the Rescission Offer for Shares Held Through a Broker or Other Nominee”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PROPERLY COMPLETED RESCISSION OFFER ELECTION FORM (TOGETHER WITH ANY OTHER REQUIRED DOCUMENTS) MUST BE SUBMITTED BEFORE THE EXPIRATION DATE. OTHERWISE,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YOU ARE ACCEPTING THE RESCISSION OFFER WITH RESPECT TO ELIGIBLE SHARES YOU CURRENTLY HOLD OUTSIDE OF EQUATEPLUS, COMPUTERSHARE MUST RECEIVE DELIVERY OF THOSE SHARES BEFORE THE EXPIRATION DATE, OR YOU WILL BE DEEMED TO HAVE REJECTED THE RESCISSION OFFER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IF YOU HAVE PREVIOUSLY SOLD ELIGIBLE SHARES AT A LOSS OUTSIDE OF EQUATEPLUS, YOU MUST SUBMIT WITH YOUR RESCISSION OFFER ELECTION FORM PROOF REASONABLY SATISFACTORY TO US EVIDENCING THE BONA FIDE SALE OF THOSE SHARES TO A THIRD PARTY, INCLUDING THE SALE PRICE FOR THOSE SHARES AND PROOF OF SHARE OWNERSHIP, OR YOU WILL BE DEEMED TO HAVE REJECTED THE RESCISSION OFFER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IN OUR SOLE DISCRETION, DETERMINE WHETHER YOUR RESCISSION OFFER ELECTION FORM HAS BEEN PROPERLY SUBMITTED AND TIMELY RECEIVED, WHETHER YOUR SHARES HAVE BEEN PROPERLY DELIVERED TO COMPUTERSHARE, WHETHER ANY REQUIRED PROOF IS REASONABLY SATISFACTORY AND WHETHER YOU ARE ELIGIBLE TO ACCEPT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the Rescission Offer Election Form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delivery as to particular shares. A waiver of any defect or irregularity with respect to the delivery of one share shall not constitute a waiver of the same or any other defect or irregularity with respect to the delivery of any other shares except to the extent we may otherwise so provide.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Accepting the Rescission Offer for Shares Held Through a Broker or Other Nominee </w:t>
      </w:r>
    </w:p>
    <w:p>
      <w:pPr>
        <w:pStyle w:val="TextBody"/>
        <w:bidi w:val="0"/>
        <w:spacing w:before="120" w:after="0"/>
        <w:jc w:val="left"/>
        <w:rPr>
          <w:rFonts w:ascii="Times New Roman" w:hAnsi="Times New Roman"/>
          <w:sz w:val="20"/>
        </w:rPr>
      </w:pPr>
      <w:r>
        <w:rPr>
          <w:rFonts w:ascii="Times New Roman" w:hAnsi="Times New Roman"/>
          <w:sz w:val="20"/>
        </w:rPr>
        <w:t xml:space="preserve">If you are delivering any Eligible Shares held outside of EquatePlus, through a broker or nominee that is not Computershare, you will be required to bear your own costs for delivering any shares and for acceptance, and withdrawal from acceptance, of the Rescission Offer. See below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Certain Eligible Shares may have been registered in the name of The Depository Trust Company or its nominee, which we refer to in this prospectus as “DTC.” DTC facilitates the clearance and settlement of transactions through electronic book-entry changes in accounts of DTC participants. DTC participants include securities brokers and dealers, banks, trust companies, clearing corporations and other organizations. DTC’s DRS provides participants with the ability to make electronic transfers to and from Computershare, as CBIZ’s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If you acquired, and still hold, any Eligible Shares through a broker or nominee that is not Computershare and you wish to accept the Rescission Offer with respect to those shares, you must, before the Expiration Date, (i) properly submit the Rescission Offer Election Form, along with supporting documentation and (ii) contact your broker or nominee promptly and instruct it to place your Eligible Shares in your name at Computershare via the DRS. Your properly completed Rescission Offer Election Form (together with any other required documents) must be submitted before the Expiration Date. Otherwise you will be deemed to have rejected the Rescission Offer. Because it may take your broker or other nominee up to several weeks to deliver your shares to Computershare, you should contact your broker or other nominee as soon as practicable. You will have to pay brokerage or transfer fees with respect to shares of Common Stock transferred to Computershare. You should consult your broker to determine whether any charges will apply. (As indicated above, you will be required to bear your own costs for delivering any shares in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have sold any Eligible Shares through a broker or nominee that is not Computershare at a loss to a third party in a bona fide transaction, you will need to submit, in accordance with the instructions set forth in the Rescission Offer Election Procedures, proof reasonably satisfactory to CBIZ evidencing the sale price and amount of such shares. </w:t>
      </w:r>
      <w:r>
        <w:rPr>
          <w:rFonts w:ascii="Times New Roman" w:hAnsi="Times New Roman"/>
          <w:i/>
          <w:sz w:val="20"/>
        </w:rPr>
        <w:t>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The sale price may have been paid in either cash or property. If the sale price was paid in property, the price will be deemed to be the fair market value of such property at the time of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continue to hold any Eligible Shares through a broker or nominee that is not Computershare, you will need to submit, in accordance with the instructions set forth in the Rescission Offer Election Procedures, proof reasonably satisfactory to CBIZ evidencing that you held such shares prior to the commencement of the Rescission Offer. </w:t>
      </w:r>
      <w:r>
        <w:rPr>
          <w:rFonts w:ascii="Times New Roman" w:hAnsi="Times New Roman"/>
          <w:i/>
          <w:sz w:val="20"/>
        </w:rPr>
        <w:t xml:space="preserve">Satisfactory proof may take the form of a receipt or transaction or confirmation statement from the broker, dealer, or other person showing that the shares were held on your behalf prior to the commencement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the proof of a bona fide sale (including proof linking shares sold through a separate broker to your original acquisition of such shares through Computershare during the Purchase Period) or share ownership is not reasonably satisfactory to CBIZ, in its sole discretion,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How To Reject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You do not need to take any action to initially reject the Rescission Offer. If you change your decision and want to reject the Rescission Offer after having submitted the Rescission Offer Election Form, however, you must properly withdraw your Rescission Offer Election Form as outlined in the Rescission Offer Election Procedures before the Expiration Date.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retain copies of all of your submitted Rescission Offer Election Forms including all modifications and withdrawals for your personal records. </w:t>
      </w:r>
    </w:p>
    <w:p>
      <w:pPr>
        <w:pStyle w:val="TextBody"/>
        <w:bidi w:val="0"/>
        <w:spacing w:before="240" w:after="0"/>
        <w:jc w:val="left"/>
        <w:rPr>
          <w:rFonts w:ascii="Times New Roman" w:hAnsi="Times New Roman"/>
          <w:sz w:val="20"/>
        </w:rPr>
      </w:pPr>
      <w:r>
        <w:rPr>
          <w:rFonts w:ascii="Times New Roman" w:hAnsi="Times New Roman"/>
          <w:sz w:val="20"/>
        </w:rPr>
        <w:t xml:space="preserve">IF YOU HAVE ALREADY SUBMITTED A RESCISSION OFFER ELECTION FORM AND WISH TO CHANGE YOUR ELECTION, YOU MUST DO SO BEFORE THE EXPIRATION DATE. OTHERWISE, YOU WILL BE DEEMED TO HAVE ACCEPTED THE RESCISSION OFFER PURSUANT TO THE LAST RESCISSION OFFER ELECTION FORM THAT YOU SUBMITTED. </w:t>
      </w:r>
    </w:p>
    <w:p>
      <w:pPr>
        <w:pStyle w:val="TextBody"/>
        <w:bidi w:val="0"/>
        <w:spacing w:before="240" w:after="0"/>
        <w:jc w:val="left"/>
        <w:rPr>
          <w:rFonts w:ascii="Times New Roman" w:hAnsi="Times New Roman"/>
          <w:sz w:val="20"/>
        </w:rPr>
      </w:pPr>
      <w:r>
        <w:rPr>
          <w:rFonts w:ascii="Times New Roman" w:hAnsi="Times New Roman"/>
          <w:sz w:val="20"/>
        </w:rPr>
        <w:t xml:space="preserve">WE WILL, IN OUR SOLE DISCRETION, DETERMINE WHETHER WITHDRAWALS OF PREVIOUSLY SUBMITTED RESCISSION OFFER ELECTION FORMS HAVE BEEN PROPERLY SUBMITTED AND TIMELY RECEIVED AND WHETHER YOU ARE ELIGIBLE TO WITHDRAW YOUR ACCEPTANCE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PROPERLY COMPLETE ALL DELIVERIES AND OTHER ACTIONS REQUIRED TO VALIDLY ACCEPT THE RESCISSION OFFER BEFORE THE EXPIRATION DATE,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a withdrawal request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withdrawal as to particular shares. A waiver of any defect or irregularity with respect to the withdrawal of one share shall not constitute a waiver of the same or any other defect or irregularity with respect to the withdrawal of any other shares except to the extent we may otherwise so provide. </w:t>
      </w:r>
    </w:p>
    <w:p>
      <w:pPr>
        <w:pStyle w:val="TextBody"/>
        <w:bidi w:val="0"/>
        <w:spacing w:before="240" w:after="0"/>
        <w:jc w:val="left"/>
        <w:rPr>
          <w:rFonts w:ascii="Times New Roman" w:hAnsi="Times New Roman"/>
          <w:sz w:val="20"/>
        </w:rPr>
      </w:pPr>
      <w:r>
        <w:rPr>
          <w:rFonts w:ascii="Times New Roman" w:hAnsi="Times New Roman"/>
          <w:sz w:val="20"/>
        </w:rPr>
        <w:t xml:space="preserve">If we receive a withdrawal request before the Expiration Date and you have previously delivered shares to Computershare, we will not charge any expense of returning those shares to you (your broker may, however, charge a fee to take any shares back from Computershare). </w:t>
      </w:r>
    </w:p>
    <w:p>
      <w:pPr>
        <w:pStyle w:val="TextBody"/>
        <w:bidi w:val="0"/>
        <w:spacing w:before="240" w:after="0"/>
        <w:jc w:val="left"/>
        <w:rPr>
          <w:rFonts w:ascii="Times New Roman" w:hAnsi="Times New Roman"/>
          <w:sz w:val="20"/>
        </w:rPr>
      </w:pPr>
      <w:r>
        <w:rPr>
          <w:rFonts w:ascii="Times New Roman" w:hAnsi="Times New Roman"/>
          <w:sz w:val="20"/>
        </w:rPr>
        <w:t xml:space="preserve">ACCEPTANCE OR REJECTION OF THE RESCISSION OFFER MAY NOT TERMINATE YOUR RIGHT TO BRING A CIVIL ACTION AGAINST US FOR FAILURE TO REGISTER THE SHARES ACQUIRED PURSUANT TO THE ESPP UNDER FEDERAL SECURITIES LAWS. HOWEVER, FEDERAL LAW DOES PROVIDE THAT YOU MAY LOSE ANY RESCISSION RIGHTS UNDER FEDERAL SECURITIES LAWS ONE YEAR FROM THE DATE OF ACQUISITION OF SUCH SHARES AND THREE YEARS FROM THE DATE SUCH SHARES WERE BONA FIDE OFFERED TO THE PUBLIC. </w:t>
      </w:r>
    </w:p>
    <w:p>
      <w:pPr>
        <w:pStyle w:val="TextBody"/>
        <w:bidi w:val="0"/>
        <w:spacing w:before="360" w:after="0"/>
        <w:jc w:val="left"/>
        <w:rPr>
          <w:rFonts w:ascii="Times New Roman" w:hAnsi="Times New Roman"/>
          <w:b/>
          <w:sz w:val="20"/>
        </w:rPr>
      </w:pPr>
      <w:r>
        <w:rPr>
          <w:rFonts w:ascii="Times New Roman" w:hAnsi="Times New Roman"/>
          <w:b/>
          <w:sz w:val="20"/>
        </w:rPr>
        <w:t xml:space="preserve">Funding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have sufficient available liquidity to pay for the purchase of any shares of Common Stock that may be delivered to us as a result of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about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intend to account for amounts paid by us pursuant to the Rescission Offer by recording the fair market value of the shares of Common Stock purchased by us as a charge to treasury stock based on the quoted market price of our Common Stock at the close of business on the Expiration Date. Any amounts paid by us pursuant to the Rescission Offer in excess of the fair market value, as well as other costs directly related to the Rescission Offer, of such shares purchased will be recorded as an expense in our consolidated statement of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45715_8"/>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proceeds from the Rescission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45715_9"/>
      <w:bookmarkEnd w:id="20"/>
      <w:r>
        <w:rPr>
          <w:rFonts w:ascii="Times New Roman" w:hAnsi="Times New Roman"/>
          <w:b/>
          <w:sz w:val="20"/>
        </w:rPr>
        <w:t xml:space="preserve">CERTAIN U.S. FEDERAL INCOME TAX CONSEQUENCES </w:t>
      </w:r>
    </w:p>
    <w:p>
      <w:pPr>
        <w:pStyle w:val="TextBody"/>
        <w:bidi w:val="0"/>
        <w:spacing w:before="0" w:after="0"/>
        <w:jc w:val="center"/>
        <w:rPr>
          <w:rFonts w:ascii="Times New Roman" w:hAnsi="Times New Roman"/>
          <w:b/>
          <w:sz w:val="20"/>
        </w:rPr>
      </w:pPr>
      <w:r>
        <w:rPr>
          <w:rFonts w:ascii="Times New Roman" w:hAnsi="Times New Roman"/>
          <w:b/>
          <w:sz w:val="20"/>
        </w:rPr>
        <w:t xml:space="preserve">RELATING TO THE ESPP AND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certain U.S. federal income tax consequences relating to (1) the purchase of Eligible Shares under the ESPP between October 16, 2023 and April 15, 2026, and (2) the amounts received in connection with Eligible Shares pursuant to the Rescission Offer. This discussion is for general information purposes only and does not purport to be a complete analysis of all potential tax consequences. You should consult your own tax advisor regarding the application of U.S. federal, state, local and foreign tax laws to your particular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ESPP Share Purchases </w:t>
      </w:r>
    </w:p>
    <w:p>
      <w:pPr>
        <w:pStyle w:val="TextBody"/>
        <w:bidi w:val="0"/>
        <w:spacing w:before="120" w:after="0"/>
        <w:jc w:val="left"/>
        <w:rPr>
          <w:rFonts w:ascii="Times New Roman" w:hAnsi="Times New Roman"/>
          <w:sz w:val="20"/>
        </w:rPr>
      </w:pPr>
      <w:r>
        <w:rPr>
          <w:rFonts w:ascii="Times New Roman" w:hAnsi="Times New Roman"/>
          <w:sz w:val="20"/>
        </w:rPr>
        <w:t>CBIZ has recently determined that the ESPP did not satisfy the requirements for qualification under Section 423 of the Internal Revenue Code of 1986, as amended (the “Code”) between October 16, 2023 and April 15, 2026 (the “Disqualification Period”), as originally intended. Thus, the tax consequences with respect to the Eligible Shares purchased under the ESPP during the Disqualification Period differ from those expected by CBIZ, as described in the Plan Summary and Prospectus previously made available to you</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 employee stock purchase plan that qualifies under Section 423 of the Code, no income is recognized in respect of the discounted purchase price at the time of the Share purchase. However, because the ESPP did not qualify under Section 423 of the Code during the Disqualification Period, ordinary compensation income should have been recognized by you at the time of any purchase during the Disqualification Period equal to the excess of the fair market value of the Eligible Shares acquired on the applicable purchase date over the purchase price paid for such Eligible Shares (i.e., the discount received). This amount should have been subject to tax withholding on the applicable purchase date and included on your Form W-2 as wages subject to income and employment taxes for the relevant taxable years. The tax treatment of any subsequent sale of the Eligible Shares by you may also be incorrect. You may be required to file amended federal and state tax returns for the relevant tax years. </w:t>
      </w:r>
    </w:p>
    <w:p>
      <w:pPr>
        <w:pStyle w:val="TextBody"/>
        <w:bidi w:val="0"/>
        <w:spacing w:before="240" w:after="0"/>
        <w:jc w:val="left"/>
        <w:rPr>
          <w:rFonts w:ascii="Times New Roman" w:hAnsi="Times New Roman"/>
          <w:sz w:val="20"/>
        </w:rPr>
      </w:pPr>
      <w:r>
        <w:rPr>
          <w:rFonts w:ascii="Times New Roman" w:hAnsi="Times New Roman"/>
          <w:sz w:val="20"/>
        </w:rPr>
        <w:t xml:space="preserve">CBIZ intends to take corrective actions with respect to the tax reporting and withholding inaccuracies during the relevant time periods applicable to each participant. This will include corrected W-2 filings for participants for relevant tax years, assistance with filing amended tax returns to the extent necessary, and making certain compensatory payments to participants to account for this tax impact on an estimated basis. Independent of the Rescission Offer, you will be provided with additional information about these corrective actions. </w:t>
      </w:r>
    </w:p>
    <w:p>
      <w:pPr>
        <w:pStyle w:val="TextBody"/>
        <w:bidi w:val="0"/>
        <w:spacing w:before="240" w:after="0"/>
        <w:jc w:val="left"/>
        <w:rPr>
          <w:rFonts w:ascii="Times New Roman" w:hAnsi="Times New Roman"/>
          <w:b/>
          <w:sz w:val="20"/>
        </w:rPr>
      </w:pPr>
      <w:r>
        <w:rPr>
          <w:rFonts w:ascii="Times New Roman" w:hAnsi="Times New Roman"/>
          <w:b/>
          <w:sz w:val="20"/>
        </w:rPr>
        <w:t xml:space="preserve">Note that the foregoing tax consequences do not depend on whether you are eligible for the Rescission Offer or elect to participate in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Pursuant to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participate in the Rescission Offer and receive a payment as described in this prospectus, the amount you receive will be in excess of the fair market value of the Eligible Shares on the Expiration Date. While the U.S. federal income tax treatment of this amount is not certain, CBIZ intends to treat this amount as follows for purposes of its tax reporting and withholding obligations: If you are selling your Eligible Shares pursuant to the Rescission Offer (i) the portion of the amount you receive that is equal to the fair market value of the Eligible Shares will be treated as proceeds received from the disposition of a capital asset, and (ii) the portion of the amount you receive that is in excess of the fair market value of the Eligible Shares at the time of payment will be treated as ordinary compensation income that is subject to tax reporting and withholding for income and employment taxes. If you have previously sold your Eligible Shares and are entitled to payment in the Rescission Offer, the entire amount will be treated as ordinary compensation income that is subject to tax reporting and withholding for income and employment taxes. CBIZ intends to make additional compensatory payments to participants to account for this tax impact on an estimated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may be other U.S. federal, state, local or foreign tax consequences relating to the Eligible Shares and the Rescission Offer that are not discussed above, and it is possible that the Internal Revenue Service will take a position that differs from that described above. You are urged to consult your own tax advisor regarding the specific tax consequences applicable to you, including the applicability and effect of U.S. federal, state, local and foreign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45715_10"/>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Rescission Offer and certain other legal matters in connection with this Rescission Offer will be passed upon for us by Weil, Gotshal &amp; Manges LLP, New York, New York. </w:t>
      </w:r>
    </w:p>
    <w:p>
      <w:pPr>
        <w:pStyle w:val="TextBody"/>
        <w:bidi w:val="0"/>
        <w:spacing w:before="480" w:after="0"/>
        <w:jc w:val="center"/>
        <w:rPr>
          <w:rFonts w:ascii="Times New Roman" w:hAnsi="Times New Roman"/>
          <w:b/>
          <w:sz w:val="20"/>
        </w:rPr>
      </w:pPr>
      <w:bookmarkStart w:id="22" w:name="toc145715_11"/>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CBIZ, Inc. at December 31, 2025 and 2024, and for each of the years in the three 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 report on the effectiveness of internal control over financial reporting as of December 31, 2025, expresses an opinion that CBIZ, Inc. did not maintain effective internal control over financial reporting as of December 31, 2025 because of the effect of material weaknesses on the achievement of the objectives of the control criteria and contains an explanatory paragraph that states there were material weaknesses related to design deficiencies in controls over (i) the administration of the employee stock purchase plan, and (ii) the accounting for the reassignment of goodwill among reporting units.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 w:name="toc145715_12"/>
      <w:bookmarkEnd w:id="23"/>
      <w:r>
        <w:rPr>
          <w:rFonts w:ascii="Times New Roman" w:hAnsi="Times New Roman"/>
          <w:b/>
          <w:sz w:val="20"/>
        </w:rPr>
        <w:t xml:space="preserve">Appendix A </w:t>
      </w:r>
    </w:p>
    <w:p>
      <w:pPr>
        <w:pStyle w:val="TextBody"/>
        <w:bidi w:val="0"/>
        <w:spacing w:before="240" w:after="0"/>
        <w:jc w:val="left"/>
        <w:rPr>
          <w:rFonts w:ascii="Times New Roman" w:hAnsi="Times New Roman"/>
          <w:sz w:val="20"/>
        </w:rPr>
      </w:pPr>
      <w:r>
        <w:rPr>
          <w:rFonts w:ascii="Times New Roman" w:hAnsi="Times New Roman"/>
          <w:sz w:val="20"/>
        </w:rPr>
        <w:t>Our records indicate that you purchased shares of common stock of CBIZ, Inc. (“</w:t>
      </w:r>
      <w:r>
        <w:rPr>
          <w:rFonts w:ascii="Times New Roman" w:hAnsi="Times New Roman"/>
          <w:sz w:val="20"/>
          <w:u w:val="single"/>
        </w:rPr>
        <w:t>CBIZ</w:t>
      </w:r>
      <w:r>
        <w:rPr>
          <w:rFonts w:ascii="Times New Roman" w:hAnsi="Times New Roman"/>
          <w:sz w:val="20"/>
        </w:rPr>
        <w:t xml:space="preserve">”) pursuant to CBIZ’s 2007 Amended and Restated Employee Stock Purchase Plan between October 16, 2023 and April 15, 2026, </w:t>
      </w:r>
      <w:r>
        <w:rPr>
          <w:rFonts w:ascii="Times New Roman" w:hAnsi="Times New Roman"/>
          <w:b/>
          <w:sz w:val="20"/>
        </w:rPr>
        <w:t xml:space="preserve">which were </w:t>
      </w:r>
      <w:r>
        <w:rPr>
          <w:rFonts w:ascii="Times New Roman" w:hAnsi="Times New Roman"/>
          <w:b/>
          <w:sz w:val="20"/>
          <w:u w:val="single"/>
        </w:rPr>
        <w:t>not</w:t>
      </w:r>
      <w:r>
        <w:rPr>
          <w:rFonts w:ascii="Times New Roman" w:hAnsi="Times New Roman"/>
          <w:sz w:val="20"/>
        </w:rPr>
        <w:t xml:space="preserve"> </w:t>
      </w:r>
      <w:r>
        <w:rPr>
          <w:rFonts w:ascii="Times New Roman" w:hAnsi="Times New Roman"/>
          <w:b/>
          <w:sz w:val="20"/>
        </w:rPr>
        <w:t>displayed on the online election form</w:t>
      </w:r>
      <w:r>
        <w:rPr>
          <w:rFonts w:ascii="Times New Roman" w:hAnsi="Times New Roman"/>
          <w:sz w:val="20"/>
        </w:rPr>
        <w:t xml:space="preserve"> (such not displayed shares, the “</w:t>
      </w:r>
      <w:r>
        <w:rPr>
          <w:rFonts w:ascii="Times New Roman" w:hAnsi="Times New Roman"/>
          <w:sz w:val="20"/>
          <w:u w:val="single"/>
        </w:rPr>
        <w:t>Omitted Shares</w:t>
      </w:r>
      <w:r>
        <w:rPr>
          <w:rFonts w:ascii="Times New Roman" w:hAnsi="Times New Roman"/>
          <w:sz w:val="20"/>
        </w:rPr>
        <w:t>”) used for our prior rescission offer, which was conducted pursuant to the prospectus dated August 6, 2026 (the “</w:t>
      </w:r>
      <w:r>
        <w:rPr>
          <w:rFonts w:ascii="Times New Roman" w:hAnsi="Times New Roman"/>
          <w:sz w:val="20"/>
          <w:u w:val="single"/>
        </w:rPr>
        <w:t>Base Prospectus</w:t>
      </w:r>
      <w:r>
        <w:rPr>
          <w:rFonts w:ascii="Times New Roman" w:hAnsi="Times New Roman"/>
          <w:sz w:val="20"/>
        </w:rPr>
        <w:t>”) and expired on September 8, 2026. Consequently, CBIZ is now conducting a corrective rescission offer pursuant to the prospectus supplement dated September 24, 2026 (together with the Base Prospectus, the “</w:t>
      </w:r>
      <w:r>
        <w:rPr>
          <w:rFonts w:ascii="Times New Roman" w:hAnsi="Times New Roman"/>
          <w:sz w:val="20"/>
          <w:u w:val="single"/>
        </w:rPr>
        <w:t>Prospectus Supplement</w:t>
      </w:r>
      <w:r>
        <w:rPr>
          <w:rFonts w:ascii="Times New Roman" w:hAnsi="Times New Roman"/>
          <w:sz w:val="20"/>
        </w:rPr>
        <w:t xml:space="preserve">”), to allow you to elect to accept the rescission offer </w:t>
      </w:r>
      <w:r>
        <w:rPr>
          <w:rFonts w:ascii="Times New Roman" w:hAnsi="Times New Roman"/>
          <w:b/>
          <w:sz w:val="20"/>
          <w:u w:val="single"/>
        </w:rPr>
        <w:t>only</w:t>
      </w:r>
      <w:r>
        <w:rPr>
          <w:rFonts w:ascii="Times New Roman" w:hAnsi="Times New Roman"/>
          <w:sz w:val="20"/>
        </w:rPr>
        <w:t xml:space="preserve"> with respect to the Omitted Shares (the “</w:t>
      </w:r>
      <w:r>
        <w:rPr>
          <w:rFonts w:ascii="Times New Roman" w:hAnsi="Times New Roman"/>
          <w:sz w:val="20"/>
          <w:u w:val="single"/>
        </w:rPr>
        <w:t>Corrective Rescission Offer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If you want to accept the Corrective Rescission Offer, you must submit an election form to Stock &amp; Options Solutions (“</w:t>
      </w:r>
      <w:r>
        <w:rPr>
          <w:rFonts w:ascii="Times New Roman" w:hAnsi="Times New Roman"/>
          <w:b/>
          <w:sz w:val="20"/>
          <w:u w:val="single"/>
        </w:rPr>
        <w:t>SOS</w:t>
      </w:r>
      <w:r>
        <w:rPr>
          <w:rFonts w:ascii="Times New Roman" w:hAnsi="Times New Roman"/>
          <w:b/>
          <w:sz w:val="20"/>
        </w:rPr>
        <w:t xml:space="preserve">”) </w:t>
      </w:r>
      <w:r>
        <w:rPr>
          <w:rFonts w:ascii="Times New Roman" w:hAnsi="Times New Roman"/>
          <w:b/>
          <w:sz w:val="20"/>
          <w:u w:val="single"/>
        </w:rPr>
        <w:t>before 5:00 p.m., Eastern Time, on October 23, 2026</w:t>
      </w:r>
      <w:r>
        <w:rPr>
          <w:rFonts w:ascii="Times New Roman" w:hAnsi="Times New Roman"/>
          <w:b/>
          <w:sz w:val="20"/>
        </w:rPr>
        <w:t xml:space="preserve"> in accordance with the instructions set forth in the Prospectus Supplement and the Corrective Rescission Offer Election Procedures, </w:t>
      </w:r>
      <w:r>
        <w:rPr>
          <w:rFonts w:ascii="Times New Roman" w:hAnsi="Times New Roman"/>
          <w:b/>
          <w:sz w:val="20"/>
          <w:u w:val="single"/>
        </w:rPr>
        <w:t>which are both attached hereto</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Before making your election and deciding whether to accept or reject the Corrective Rescission Offer, we urge you to review the terms of the Corrective Rescission Offer outlined in the Prospectus Supplement carefully. You are not required to accept or reject the Corrective Rescission Offer. You should also consult with your tax advisors regarding the tax consequences (including the application of any state, local, non-U.S. income and other tax laws) of accepting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placing any eligible shares in your name at Computershare via the Direct Registration System (DRS), please contact your broker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a configuration error, the online election form did not display all the shares of common stock of CBIZ, Inc. (the “Company”) you purchased pursuant to the 2007 Amended and Restated Employee Stock Purchase Plan that were eligible for the Company’s prior rescission offer (such not displayed shares, the “Omitted Shares”), which was conducted pursuant to the prospectus dated August 6, 2026 (the “Base Prospectus”) and expired on 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Consequently, the Company is now conducting a corrective rescission offer (the “Corrective Rescission Offer”) pursuant to the prospectus supplement dated September 24, 2026 (together with the Base Prospectus, the “Prospectus Supplement”), and will expire at 5:00 p.m., Eastern Time, on October 23, 2026 (the “New Expiration Date”), to allow you to elect to accept the Corrective Rescission Offer </w:t>
      </w:r>
      <w:r>
        <w:rPr>
          <w:rFonts w:ascii="Times New Roman" w:hAnsi="Times New Roman"/>
          <w:b/>
          <w:sz w:val="20"/>
          <w:u w:val="single"/>
        </w:rPr>
        <w:t>only</w:t>
      </w:r>
      <w:r>
        <w:rPr>
          <w:rFonts w:ascii="Times New Roman" w:hAnsi="Times New Roman"/>
          <w:sz w:val="20"/>
        </w:rPr>
        <w:t xml:space="preserve"> with respect to the Omitted Shares. The Prospectus Supplement may be accessed [here]. </w:t>
      </w:r>
    </w:p>
    <w:p>
      <w:pPr>
        <w:pStyle w:val="TextBody"/>
        <w:bidi w:val="0"/>
        <w:spacing w:before="240" w:after="0"/>
        <w:jc w:val="left"/>
        <w:rPr>
          <w:rFonts w:ascii="Times New Roman" w:hAnsi="Times New Roman"/>
          <w:sz w:val="20"/>
        </w:rPr>
      </w:pPr>
      <w:r>
        <w:rPr>
          <w:rFonts w:ascii="WINGDINGS 3" w:hAnsi="WINGDINGS 3"/>
          <w:sz w:val="20"/>
        </w:rPr>
        <w:t>p</w:t>
      </w:r>
      <w:r>
        <w:rPr>
          <w:rFonts w:ascii="Times New Roman" w:hAnsi="Times New Roman"/>
          <w:sz w:val="20"/>
          <w:u w:val="single"/>
        </w:rPr>
        <w:t xml:space="preserve"> </w:t>
      </w:r>
      <w:r>
        <w:rPr>
          <w:rFonts w:ascii="Times New Roman" w:hAnsi="Times New Roman"/>
          <w:b/>
          <w:sz w:val="20"/>
          <w:u w:val="single"/>
        </w:rPr>
        <w:t>In order to properly submit your election for any Omitted Shares, you must:</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the election form [here] as well as the required supporting material to Stock &amp; Options Solutions in accordance with the instructions set forth therein and the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Corrective Rescission Offer with respect to any Omitted Shares that you currently hold, you must instruct the broker or broker nominee that holds such shares to place them in your name at Computershare via the Direct Registration System (DRS) </w:t>
            </w:r>
            <w:r>
              <w:rPr>
                <w:rFonts w:ascii="Times New Roman" w:hAnsi="Times New Roman"/>
                <w:b/>
                <w:sz w:val="20"/>
                <w:u w:val="single"/>
              </w:rPr>
              <w:t>as soon as practicable</w:t>
            </w:r>
            <w:r>
              <w:rPr>
                <w:rFonts w:ascii="Times New Roman" w:hAnsi="Times New Roman"/>
                <w:sz w:val="20"/>
              </w:rPr>
              <w:t xml:space="preserve">, and any such shares (i) must be placed in your DRS account at Computershare before the New Expiration Date and (ii) must remain in your DRS account at Computershare at all times after the New Expiration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5"/>
        <w:gridCol w:w="200"/>
        <w:gridCol w:w="1566"/>
        <w:gridCol w:w="200"/>
        <w:gridCol w:w="1576"/>
        <w:gridCol w:w="442"/>
        <w:gridCol w:w="1421"/>
        <w:gridCol w:w="120"/>
        <w:gridCol w:w="1344"/>
        <w:gridCol w:w="120"/>
        <w:gridCol w:w="1271"/>
      </w:tblGrid>
      <w:tr>
        <w:trPr/>
        <w:tc>
          <w:tcPr>
            <w:tcW w:w="194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194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Allocation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Sequence</w:t>
            </w:r>
          </w:p>
        </w:tc>
        <w:tc>
          <w:tcPr>
            <w:tcW w:w="200" w:type="dxa"/>
            <w:tcBorders/>
            <w:vAlign w:val="bottom"/>
          </w:tcPr>
          <w:p>
            <w:pPr>
              <w:pStyle w:val="TableContents"/>
              <w:bidi w:val="0"/>
              <w:spacing w:before="0" w:after="283"/>
              <w:jc w:val="left"/>
              <w:rPr/>
            </w:pPr>
            <w:r>
              <w:rPr/>
              <w:t>  </w:t>
            </w:r>
          </w:p>
        </w:tc>
        <w:tc>
          <w:tcPr>
            <w:tcW w:w="15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Date</w:t>
            </w:r>
          </w:p>
        </w:tc>
        <w:tc>
          <w:tcPr>
            <w:tcW w:w="200" w:type="dxa"/>
            <w:tcBorders/>
            <w:vAlign w:val="bottom"/>
          </w:tcPr>
          <w:p>
            <w:pPr>
              <w:pStyle w:val="TableContents"/>
              <w:bidi w:val="0"/>
              <w:spacing w:before="0" w:after="283"/>
              <w:jc w:val="left"/>
              <w:rPr/>
            </w:pPr>
            <w:r>
              <w:rPr/>
              <w:t>  </w:t>
            </w:r>
          </w:p>
        </w:tc>
        <w:tc>
          <w:tcPr>
            <w:tcW w:w="157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Price</w:t>
            </w:r>
          </w:p>
        </w:tc>
        <w:tc>
          <w:tcPr>
            <w:tcW w:w="442" w:type="dxa"/>
            <w:tcBorders/>
            <w:vAlign w:val="bottom"/>
          </w:tcPr>
          <w:p>
            <w:pPr>
              <w:pStyle w:val="TableContents"/>
              <w:bidi w:val="0"/>
              <w:spacing w:before="0" w:after="283"/>
              <w:jc w:val="left"/>
              <w:rPr/>
            </w:pPr>
            <w:r>
              <w:rPr/>
              <w:t>  </w:t>
            </w:r>
          </w:p>
        </w:tc>
        <w:tc>
          <w:tcPr>
            <w:tcW w:w="142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Transaction ID</w:t>
            </w:r>
          </w:p>
        </w:tc>
        <w:tc>
          <w:tcPr>
            <w:tcW w:w="120" w:type="dxa"/>
            <w:tcBorders/>
            <w:vAlign w:val="bottom"/>
          </w:tcPr>
          <w:p>
            <w:pPr>
              <w:pStyle w:val="TableContents"/>
              <w:bidi w:val="0"/>
              <w:spacing w:before="0" w:after="283"/>
              <w:jc w:val="left"/>
              <w:rPr/>
            </w:pPr>
            <w:r>
              <w:rPr/>
              <w:t>  </w:t>
            </w:r>
          </w:p>
        </w:tc>
        <w:tc>
          <w:tcPr>
            <w:tcW w:w="134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Transferred</w:t>
              <w:br/>
              <w:t>Quantity</w:t>
            </w:r>
          </w:p>
        </w:tc>
        <w:tc>
          <w:tcPr>
            <w:tcW w:w="120" w:type="dxa"/>
            <w:tcBorders/>
            <w:vAlign w:val="bottom"/>
          </w:tcPr>
          <w:p>
            <w:pPr>
              <w:pStyle w:val="TableContents"/>
              <w:bidi w:val="0"/>
              <w:spacing w:before="0" w:after="283"/>
              <w:jc w:val="left"/>
              <w:rPr/>
            </w:pPr>
            <w:r>
              <w:rPr/>
              <w:t>  </w:t>
            </w:r>
          </w:p>
        </w:tc>
        <w:tc>
          <w:tcPr>
            <w:tcW w:w="127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br/>
              <w:t>Transferred</w:t>
            </w:r>
          </w:p>
        </w:tc>
      </w:tr>
      <w:tr>
        <w:trPr/>
        <w:tc>
          <w:tcPr>
            <w:tcW w:w="1945"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0"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center"/>
              <w:rPr/>
            </w:pPr>
            <w:r>
              <w:rPr/>
              <w:t>[●]</w:t>
            </w:r>
          </w:p>
        </w:tc>
        <w:tc>
          <w:tcPr>
            <w:tcW w:w="200"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center"/>
              <w:rPr/>
            </w:pPr>
            <w:r>
              <w:rPr/>
              <w:t>[●]</w:t>
            </w:r>
          </w:p>
        </w:tc>
        <w:tc>
          <w:tcPr>
            <w:tcW w:w="442"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EquatePlus or your share transfer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the terms of the Corrective Rescission Offer, submitting a Corrective Rescission Offer Election Form or rejecting the Corrective Rescission Offer, please contact SOS at (629) 910-7244 or via email at Rescissionoffer_CBIZ@sos-team.com.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placing any Omitted Shares in your name at Computershare via the Direct Registration System (DRS), please contact your broker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INSTRUCTIONS TO THE ELECTION FORM </w:t>
      </w:r>
    </w:p>
    <w:p>
      <w:pPr>
        <w:pStyle w:val="TextBody"/>
        <w:bidi w:val="0"/>
        <w:spacing w:before="240" w:after="0"/>
        <w:jc w:val="center"/>
        <w:rPr>
          <w:rFonts w:ascii="Times New Roman" w:hAnsi="Times New Roman"/>
          <w:b/>
          <w:sz w:val="20"/>
        </w:rPr>
      </w:pPr>
      <w:r>
        <w:rPr>
          <w:rFonts w:ascii="Times New Roman" w:hAnsi="Times New Roman"/>
          <w:b/>
          <w:sz w:val="20"/>
        </w:rPr>
        <w:t xml:space="preserve">CBIZ, Inc. 2007 Amended and Restated Employee Stock Purchase Plan, as amended (“ESPP”) </w:t>
      </w:r>
    </w:p>
    <w:p>
      <w:pPr>
        <w:pStyle w:val="TextBody"/>
        <w:bidi w:val="0"/>
        <w:spacing w:before="240" w:after="0"/>
        <w:jc w:val="center"/>
        <w:rPr>
          <w:rFonts w:ascii="Times New Roman" w:hAnsi="Times New Roman"/>
          <w:sz w:val="20"/>
        </w:rPr>
      </w:pPr>
      <w:r>
        <w:rPr>
          <w:rFonts w:ascii="Times New Roman" w:hAnsi="Times New Roman"/>
          <w:sz w:val="20"/>
        </w:rPr>
        <w:t xml:space="preserve">Relating to the Corrective Rescission Offer by CBIZ, Inc. (“CBIZ”) </w:t>
      </w:r>
    </w:p>
    <w:p>
      <w:pPr>
        <w:pStyle w:val="TextBody"/>
        <w:bidi w:val="0"/>
        <w:spacing w:before="0" w:after="0"/>
        <w:jc w:val="center"/>
        <w:rPr>
          <w:rFonts w:ascii="Times New Roman" w:hAnsi="Times New Roman"/>
          <w:sz w:val="20"/>
        </w:rPr>
      </w:pPr>
      <w:r>
        <w:rPr>
          <w:rFonts w:ascii="Times New Roman" w:hAnsi="Times New Roman"/>
          <w:sz w:val="20"/>
        </w:rPr>
        <w:t xml:space="preserve">Pursuant to the Prospectus Dated September 24, 2026 </w:t>
      </w:r>
    </w:p>
    <w:p>
      <w:pPr>
        <w:pStyle w:val="TextBody"/>
        <w:bidi w:val="0"/>
        <w:spacing w:before="0" w:after="0"/>
        <w:jc w:val="left"/>
        <w:rPr/>
      </w:pPr>
      <w:r>
        <w:rPr/>
        <w: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THE CORRECTIVE RESCISSION OFFER WILL EXPIRE AT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5:00 P.M., EASTERN TIME, ON OCTOBER 23, 2026. </w:t>
      </w:r>
    </w:p>
    <w:p>
      <w:pPr>
        <w:pStyle w:val="TextBody"/>
        <w:bidi w:val="0"/>
        <w:spacing w:before="240" w:after="0"/>
        <w:jc w:val="center"/>
        <w:rPr>
          <w:rFonts w:ascii="Times New Roman" w:hAnsi="Times New Roman"/>
          <w:b/>
          <w:sz w:val="20"/>
        </w:rPr>
      </w:pPr>
      <w:r>
        <w:rPr>
          <w:rFonts w:ascii="Times New Roman" w:hAnsi="Times New Roman"/>
          <w:b/>
          <w:sz w:val="20"/>
        </w:rPr>
        <w:t xml:space="preserve">All questions regarding the Corrective Rescission Offer should be directed to </w:t>
      </w:r>
    </w:p>
    <w:p>
      <w:pPr>
        <w:pStyle w:val="TextBody"/>
        <w:bidi w:val="0"/>
        <w:spacing w:before="0" w:after="0"/>
        <w:jc w:val="center"/>
        <w:rPr>
          <w:rFonts w:ascii="Times New Roman" w:hAnsi="Times New Roman"/>
          <w:b/>
          <w:sz w:val="20"/>
        </w:rPr>
      </w:pPr>
      <w:r>
        <w:rPr>
          <w:rFonts w:ascii="Times New Roman" w:hAnsi="Times New Roman"/>
          <w:b/>
          <w:sz w:val="20"/>
        </w:rPr>
        <w:t xml:space="preserve">Stock &amp; Options Solutions, an Allshares company (“SOS”) </w:t>
      </w:r>
    </w:p>
    <w:p>
      <w:pPr>
        <w:pStyle w:val="TextBody"/>
        <w:bidi w:val="0"/>
        <w:spacing w:before="0" w:after="0"/>
        <w:jc w:val="center"/>
        <w:rPr>
          <w:rFonts w:ascii="Times New Roman" w:hAnsi="Times New Roman"/>
          <w:b/>
          <w:sz w:val="20"/>
        </w:rPr>
      </w:pPr>
      <w:r>
        <w:rPr>
          <w:rFonts w:ascii="Times New Roman" w:hAnsi="Times New Roman"/>
          <w:b/>
          <w:sz w:val="20"/>
        </w:rPr>
        <w:t xml:space="preserve">at (629) 910-7244 or via email at Rescissionoffer_CBIZ@sos-team.com. </w:t>
      </w:r>
    </w:p>
    <w:p>
      <w:pPr>
        <w:pStyle w:val="TextBody"/>
        <w:bidi w:val="0"/>
        <w:spacing w:before="240" w:after="0"/>
        <w:jc w:val="center"/>
        <w:rPr>
          <w:rFonts w:ascii="Times New Roman" w:hAnsi="Times New Roman"/>
          <w:sz w:val="20"/>
        </w:rPr>
      </w:pPr>
      <w:r>
        <w:rPr>
          <w:rFonts w:ascii="Times New Roman" w:hAnsi="Times New Roman"/>
          <w:sz w:val="20"/>
        </w:rPr>
        <w:t xml:space="preserve">YOU MAY ELECT TO ACCEPT OR REJECT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w:t>
      </w:r>
      <w:r>
        <w:rPr>
          <w:rFonts w:ascii="Times New Roman" w:hAnsi="Times New Roman"/>
          <w:b/>
          <w:sz w:val="20"/>
        </w:rPr>
        <w:t>REJECT</w:t>
      </w:r>
      <w:r>
        <w:rPr>
          <w:rFonts w:ascii="Times New Roman" w:hAnsi="Times New Roman"/>
          <w:sz w:val="20"/>
        </w:rPr>
        <w:t xml:space="preserve"> THE CORRECTIVE RESCISSION OFFER, </w:t>
      </w:r>
      <w:r>
        <w:rPr>
          <w:rFonts w:ascii="Times New Roman" w:hAnsi="Times New Roman"/>
          <w:b/>
          <w:sz w:val="20"/>
        </w:rPr>
        <w:t>DO NOT RETURN THIS FORM</w:t>
      </w:r>
      <w:r>
        <w:rPr>
          <w:rFonts w:ascii="Times New Roman" w:hAnsi="Times New Roman"/>
          <w:sz w:val="20"/>
        </w:rPr>
        <w:t xml:space="preserve">. YOU DO NOT NEED TO DO ANYTHING TO REJECT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w:t>
      </w:r>
      <w:r>
        <w:rPr>
          <w:rFonts w:ascii="Times New Roman" w:hAnsi="Times New Roman"/>
          <w:b/>
          <w:sz w:val="20"/>
        </w:rPr>
        <w:t>ACCEPT</w:t>
      </w:r>
      <w:r>
        <w:rPr>
          <w:rFonts w:ascii="Times New Roman" w:hAnsi="Times New Roman"/>
          <w:sz w:val="20"/>
        </w:rPr>
        <w:t xml:space="preserve"> THE CORRECTIVE RESCISSION OFFER, PLEASE COMPLETE, SIGN AND RETURN THIS FORM ALONG WITH ANY ADDITIONAL DOCUMENTATION REQUESTED IN THE ELECTION FORM </w:t>
      </w:r>
      <w:r>
        <w:rPr>
          <w:rFonts w:ascii="Times New Roman" w:hAnsi="Times New Roman"/>
          <w:b/>
          <w:sz w:val="20"/>
        </w:rPr>
        <w:t>PRIOR TO 5:00 P.M., EASTERN TIME, ON OCTOBER</w:t>
      </w:r>
      <w:r>
        <w:rPr>
          <w:rFonts w:ascii="Times New Roman" w:hAnsi="Times New Roman"/>
          <w:sz w:val="20"/>
        </w:rPr>
        <w:t> </w:t>
      </w:r>
      <w:r>
        <w:rPr>
          <w:rFonts w:ascii="Times New Roman" w:hAnsi="Times New Roman"/>
          <w:b/>
          <w:sz w:val="20"/>
        </w:rPr>
        <w:t>23, 2026</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WE URGE YOU TO REVIEW CBIZ’S PROSPECTUS DATED SEPTEMBER 24, 2026 (THE “PROSPECTUS”), CAREFULLY BEFORE DECIDING WHETHER TO ACCEPT OR REJECT THE CORRECTIVE RESCISSION OFFER.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Instructions: </w:t>
      </w:r>
    </w:p>
    <w:p>
      <w:pPr>
        <w:pStyle w:val="TextBody"/>
        <w:bidi w:val="0"/>
        <w:spacing w:before="120" w:after="0"/>
        <w:jc w:val="left"/>
        <w:rPr>
          <w:rFonts w:ascii="Times New Roman" w:hAnsi="Times New Roman"/>
          <w:sz w:val="20"/>
        </w:rPr>
      </w:pPr>
      <w:r>
        <w:rPr>
          <w:rFonts w:ascii="Times New Roman" w:hAnsi="Times New Roman"/>
          <w:sz w:val="20"/>
        </w:rPr>
        <w:t xml:space="preserve">The Election Form is comprised of Part I, Part II and Part III (which includes a signature page). Additionally, instructions on how to modify your election or withdraw your election are outlined in Appendix A.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properly submit this Election Form, you must (1) complete the information in each part, as required, (2) provide the information requested on the signature page and (3) execute the Election Form and submit all ancillary documents as requested in Part I.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Return a scanned copy of your completed Election Form and supporting documentation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to SOS via email at Rescissionoffer_CBIZ@sos-team.com. </w:t>
      </w:r>
    </w:p>
    <w:p>
      <w:pPr>
        <w:pStyle w:val="TextBody"/>
        <w:bidi w:val="0"/>
        <w:spacing w:before="240" w:after="0"/>
        <w:jc w:val="left"/>
        <w:rPr>
          <w:rFonts w:ascii="Times New Roman" w:hAnsi="Times New Roman"/>
          <w:sz w:val="20"/>
        </w:rPr>
      </w:pPr>
      <w:r>
        <w:rPr>
          <w:rFonts w:ascii="Times New Roman" w:hAnsi="Times New Roman"/>
          <w:sz w:val="20"/>
        </w:rPr>
        <w:t xml:space="preserve">SOS intends to confirm receipt of each completed Election Form in due course. If you do not receive a timely confirmation, please send contact SOS to request assistance. </w:t>
      </w:r>
    </w:p>
    <w:p>
      <w:pPr>
        <w:pStyle w:val="TextBody"/>
        <w:bidi w:val="0"/>
        <w:spacing w:before="240" w:after="0"/>
        <w:jc w:val="left"/>
        <w:rPr>
          <w:rFonts w:ascii="Times New Roman" w:hAnsi="Times New Roman"/>
          <w:sz w:val="20"/>
        </w:rPr>
      </w:pPr>
      <w:r>
        <w:rPr>
          <w:rFonts w:ascii="Times New Roman" w:hAnsi="Times New Roman"/>
          <w:sz w:val="20"/>
        </w:rPr>
        <w:t xml:space="preserve">In light of certain functional limitations, it is not possible to debit fractional shares from accounts on the system of Computershare Trust Company, N.A. (“Computershare”). As a result, if you have fractional Omitted Shares that are eligible for payment pursuant to this Corrective Rescission Offer, such fractional Omitted Shares will be rounded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ELECTION FORM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PART I. Election – Check all applicable boxes.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elects to accept the Corrective Rescission Offer with respect to certain shares of common stock of CBIZ purchased pursuant to the ESPP between October 16, 2023 to April 15, 2026 (the “Omitted Shares”) and subject to the terms and conditions of the Corrective Rescission Offer and the instructions set forth below, which were transferred to a broker or nominee that is not Computershare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w:t>
            </w:r>
            <w:r>
              <w:rPr>
                <w:rFonts w:ascii="Times New Roman" w:hAnsi="Times New Roman"/>
                <w:b/>
                <w:sz w:val="20"/>
              </w:rPr>
              <w:t>currently held</w:t>
            </w:r>
            <w:r>
              <w:rPr>
                <w:rFonts w:ascii="Times New Roman" w:hAnsi="Times New Roman"/>
                <w:sz w:val="20"/>
              </w:rPr>
              <w:t xml:space="preserve"> by the undersigned in an individual brokerage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subsequently </w:t>
            </w:r>
            <w:r>
              <w:rPr>
                <w:rFonts w:ascii="Times New Roman" w:hAnsi="Times New Roman"/>
                <w:b/>
                <w:sz w:val="20"/>
              </w:rPr>
              <w:t>sold at a loss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 If you check this box,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table in </w:t>
            </w:r>
            <w:r>
              <w:rPr>
                <w:rFonts w:ascii="Times New Roman" w:hAnsi="Times New Roman"/>
                <w:sz w:val="20"/>
                <w:u w:val="single"/>
              </w:rPr>
              <w:t>Part II.A.</w:t>
            </w:r>
            <w:r>
              <w:rPr>
                <w:rFonts w:ascii="Times New Roman" w:hAnsi="Times New Roman"/>
                <w:sz w:val="20"/>
              </w:rPr>
              <w:t xml:space="preserve"> for the lot(s) of shares for which you wish to accept the Corrective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proof reasonably satisfactory to CBIZ evidencing (a) that you hold such shares as of the date of this Election Form and (b) that you held such shares prior to August 6, 2026 with your completed and executed Election Form,1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contact your broker or nominee promptly and instruct it to transfer the Omitted Shares that you wish to rescind in your name at Computershare via the Direct Registration System (“DRS”).2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 If you check this box,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table in </w:t>
            </w:r>
            <w:r>
              <w:rPr>
                <w:rFonts w:ascii="Times New Roman" w:hAnsi="Times New Roman"/>
                <w:sz w:val="20"/>
                <w:u w:val="single"/>
              </w:rPr>
              <w:t>Part II.A.</w:t>
            </w:r>
            <w:r>
              <w:rPr>
                <w:rFonts w:ascii="Times New Roman" w:hAnsi="Times New Roman"/>
                <w:sz w:val="20"/>
              </w:rPr>
              <w:t xml:space="preserve"> for the lot(s) of shares for which you wish to accept the Corrective Rescission Offer (both those you currently hold and have sold at a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table in </w:t>
            </w:r>
            <w:r>
              <w:rPr>
                <w:rFonts w:ascii="Times New Roman" w:hAnsi="Times New Roman"/>
                <w:sz w:val="20"/>
                <w:u w:val="single"/>
              </w:rPr>
              <w:t>Part II.B.</w:t>
            </w:r>
            <w:r>
              <w:rPr>
                <w:rFonts w:ascii="Times New Roman" w:hAnsi="Times New Roman"/>
                <w:sz w:val="20"/>
              </w:rPr>
              <w:t xml:space="preserve"> for the lot(s) of shares that you have </w:t>
            </w:r>
            <w:r>
              <w:rPr>
                <w:rFonts w:ascii="Times New Roman" w:hAnsi="Times New Roman"/>
                <w:b/>
                <w:sz w:val="20"/>
              </w:rPr>
              <w:t>sold at a loss</w:t>
            </w:r>
            <w:r>
              <w:rPr>
                <w:rFonts w:ascii="Times New Roman" w:hAnsi="Times New Roman"/>
                <w:sz w:val="20"/>
              </w:rPr>
              <w:t xml:space="preserve"> for which you wish to accept the Corrective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proof reasonably satisfactory to CBIZ evidencing the sale price and amount of such shares.3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may take the form of a receipt or transaction or confirmation statement from the broker, dealer, or other person showing that you currently hold the shares and that the shares were held on your behalf prior to August 6,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deliver shares to Computershare by the New Expiration Date will be deemed a rejection of the Corrective Rescission Offer even if you have returned an Election Form.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PART II. </w:t>
      </w:r>
    </w:p>
    <w:p>
      <w:pPr>
        <w:pStyle w:val="TextBody"/>
        <w:bidi w:val="0"/>
        <w:spacing w:before="240" w:after="0"/>
        <w:jc w:val="left"/>
        <w:rPr>
          <w:rFonts w:ascii="Times New Roman" w:hAnsi="Times New Roman"/>
          <w:b/>
          <w:sz w:val="20"/>
        </w:rPr>
      </w:pPr>
      <w:r>
        <w:rPr>
          <w:rFonts w:ascii="Times New Roman" w:hAnsi="Times New Roman"/>
          <w:b/>
          <w:sz w:val="20"/>
        </w:rPr>
        <w:t xml:space="preserve">A. For all Omitted Shares you wish to rescind (including Omitted Shares previously sold), provide the following information: </w:t>
      </w:r>
    </w:p>
    <w:p>
      <w:pPr>
        <w:pStyle w:val="TextBody"/>
        <w:bidi w:val="0"/>
        <w:spacing w:before="120" w:after="0"/>
        <w:jc w:val="left"/>
        <w:rPr>
          <w:rFonts w:ascii="Times New Roman" w:hAnsi="Times New Roman"/>
          <w:sz w:val="20"/>
        </w:rPr>
      </w:pPr>
      <w:r>
        <w:rPr>
          <w:rFonts w:ascii="Times New Roman" w:hAnsi="Times New Roman"/>
          <w:b/>
          <w:i/>
          <w:sz w:val="20"/>
        </w:rPr>
        <w:t>Note</w:t>
      </w:r>
      <w:r>
        <w:rPr>
          <w:rFonts w:ascii="Times New Roman" w:hAnsi="Times New Roman"/>
          <w:sz w:val="20"/>
        </w:rPr>
        <w:t xml:space="preserve">: Every participant completing and submitting this election form </w:t>
      </w:r>
      <w:r>
        <w:rPr>
          <w:rFonts w:ascii="Times New Roman" w:hAnsi="Times New Roman"/>
          <w:b/>
          <w:i/>
          <w:sz w:val="20"/>
        </w:rPr>
        <w:t>MUST</w:t>
      </w:r>
      <w:r>
        <w:rPr>
          <w:rFonts w:ascii="Times New Roman" w:hAnsi="Times New Roman"/>
          <w:sz w:val="20"/>
        </w:rPr>
        <w:t xml:space="preserve"> complete the chart below using the information from EquatePlus. </w:t>
      </w:r>
      <w:r>
        <w:rPr>
          <w:rFonts w:ascii="Times New Roman" w:hAnsi="Times New Roman"/>
          <w:b/>
          <w:i/>
          <w:sz w:val="20"/>
        </w:rPr>
        <w:t>Attach additional pages if more lines are needed.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0"/>
        <w:gridCol w:w="125"/>
        <w:gridCol w:w="60"/>
        <w:gridCol w:w="1769"/>
        <w:gridCol w:w="60"/>
        <w:gridCol w:w="125"/>
        <w:gridCol w:w="144"/>
        <w:gridCol w:w="1070"/>
        <w:gridCol w:w="60"/>
        <w:gridCol w:w="125"/>
        <w:gridCol w:w="65"/>
        <w:gridCol w:w="1106"/>
        <w:gridCol w:w="60"/>
        <w:gridCol w:w="124"/>
        <w:gridCol w:w="64"/>
        <w:gridCol w:w="1093"/>
        <w:gridCol w:w="60"/>
        <w:gridCol w:w="125"/>
        <w:gridCol w:w="60"/>
        <w:gridCol w:w="1769"/>
        <w:gridCol w:w="60"/>
        <w:gridCol w:w="125"/>
        <w:gridCol w:w="230"/>
        <w:gridCol w:w="565"/>
        <w:gridCol w:w="71"/>
      </w:tblGrid>
      <w:tr>
        <w:trPr/>
        <w:tc>
          <w:tcPr>
            <w:tcW w:w="10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090" w:type="dxa"/>
            <w:tcBorders/>
            <w:vAlign w:val="bottom"/>
          </w:tcPr>
          <w:p>
            <w:pPr>
              <w:pStyle w:val="TableContents"/>
              <w:bidi w:val="0"/>
              <w:spacing w:before="0" w:after="0"/>
              <w:jc w:val="center"/>
              <w:rPr>
                <w:rFonts w:ascii="Times New Roman" w:hAnsi="Times New Roman"/>
                <w:sz w:val="16"/>
                <w:u w:val="single"/>
              </w:rPr>
            </w:pPr>
            <w:r>
              <w:rPr>
                <w:rFonts w:ascii="Times New Roman" w:hAnsi="Times New Roman"/>
                <w:sz w:val="16"/>
                <w:u w:val="single"/>
              </w:rPr>
              <w:t>Allocation</w:t>
            </w:r>
          </w:p>
          <w:p>
            <w:pPr>
              <w:pStyle w:val="TableContents"/>
              <w:bidi w:val="0"/>
              <w:spacing w:before="0" w:after="20"/>
              <w:jc w:val="center"/>
              <w:rPr>
                <w:rFonts w:ascii="Times New Roman" w:hAnsi="Times New Roman"/>
                <w:sz w:val="16"/>
                <w:u w:val="single"/>
              </w:rPr>
            </w:pPr>
            <w:r>
              <w:rPr>
                <w:rFonts w:ascii="Times New Roman" w:hAnsi="Times New Roman"/>
                <w:sz w:val="16"/>
                <w:u w:val="single"/>
              </w:rPr>
              <w:t>Sequence</w:t>
            </w:r>
          </w:p>
        </w:tc>
        <w:tc>
          <w:tcPr>
            <w:tcW w:w="125" w:type="dxa"/>
            <w:tcBorders/>
            <w:vAlign w:val="bottom"/>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center"/>
              <w:rPr>
                <w:u w:val="single"/>
              </w:rPr>
            </w:pPr>
            <w:r>
              <w:rPr>
                <w:u w:val="single"/>
              </w:rPr>
              <w:t>Purchase Date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u w:val="single"/>
              </w:rPr>
            </w:pPr>
            <w:r>
              <w:rPr>
                <w:u w:val="single"/>
              </w:rPr>
              <w:t>Purchase</w:t>
              <w:br/>
              <w:t>Price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283"/>
              <w:jc w:val="center"/>
              <w:rPr>
                <w:u w:val="single"/>
              </w:rPr>
            </w:pPr>
            <w:r>
              <w:rPr>
                <w:u w:val="single"/>
              </w:rPr>
              <w:t>Transaction</w:t>
              <w:br/>
              <w:t>ID</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bidi w:val="0"/>
              <w:spacing w:before="0" w:after="283"/>
              <w:jc w:val="center"/>
              <w:rPr>
                <w:u w:val="single"/>
              </w:rPr>
            </w:pPr>
            <w:r>
              <w:rPr>
                <w:u w:val="single"/>
              </w:rPr>
              <w:t>Transferred</w:t>
              <w:br/>
              <w:t>Quantity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center"/>
              <w:rPr>
                <w:u w:val="single"/>
              </w:rPr>
            </w:pPr>
            <w:r>
              <w:rPr>
                <w:u w:val="single"/>
              </w:rPr>
              <w:t>Date Transferred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gridSpan w:val="2"/>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Total number of Omitted Shares being rescinded:</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r>
        <w:rPr>
          <w:rFonts w:ascii="Times New Roman" w:hAnsi="Times New Roman"/>
          <w:i/>
          <w:sz w:val="20"/>
        </w:rPr>
        <w:t>including Omitted Shares previously sold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B. Provide the following information if you have sold all or a portion of your Omitted Shares at a loss that you wish to rescind: </w:t>
      </w:r>
    </w:p>
    <w:p>
      <w:pPr>
        <w:pStyle w:val="TextBody"/>
        <w:bidi w:val="0"/>
        <w:spacing w:before="240" w:after="0"/>
        <w:jc w:val="left"/>
        <w:rPr>
          <w:rFonts w:ascii="Times New Roman" w:hAnsi="Times New Roman"/>
          <w:sz w:val="20"/>
        </w:rPr>
      </w:pPr>
      <w:r>
        <w:rPr>
          <w:rFonts w:ascii="Times New Roman" w:hAnsi="Times New Roman"/>
          <w:b/>
          <w:i/>
          <w:sz w:val="20"/>
        </w:rPr>
        <w:t>Note</w:t>
      </w:r>
      <w:r>
        <w:rPr>
          <w:rFonts w:ascii="Times New Roman" w:hAnsi="Times New Roman"/>
          <w:sz w:val="20"/>
        </w:rPr>
        <w:t xml:space="preserve">: </w:t>
      </w:r>
      <w:r>
        <w:rPr>
          <w:rFonts w:ascii="Times New Roman" w:hAnsi="Times New Roman"/>
          <w:i/>
          <w:sz w:val="20"/>
          <w:u w:val="single"/>
        </w:rPr>
        <w:t xml:space="preserve">If you have not sold Omitted Shares at a loss, you do not need to complete the chart below. </w:t>
      </w:r>
      <w:r>
        <w:rPr>
          <w:rFonts w:ascii="Times New Roman" w:hAnsi="Times New Roman"/>
          <w:i/>
          <w:sz w:val="20"/>
        </w:rPr>
        <w:t>Use the information from EquatePlus to complete the columns titled “Allocation Sequence” and “Transaction ID.”</w:t>
      </w:r>
      <w:r>
        <w:rPr>
          <w:rFonts w:ascii="Times New Roman" w:hAnsi="Times New Roman"/>
          <w:sz w:val="20"/>
        </w:rPr>
        <w:t xml:space="preserve"> </w:t>
      </w:r>
      <w:r>
        <w:rPr>
          <w:rFonts w:ascii="Times New Roman" w:hAnsi="Times New Roman"/>
          <w:b/>
          <w:i/>
          <w:sz w:val="20"/>
        </w:rPr>
        <w:t>Attach additional pages if more lines are needed.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7"/>
        <w:gridCol w:w="191"/>
        <w:gridCol w:w="83"/>
        <w:gridCol w:w="1367"/>
        <w:gridCol w:w="60"/>
        <w:gridCol w:w="191"/>
        <w:gridCol w:w="60"/>
        <w:gridCol w:w="1731"/>
        <w:gridCol w:w="60"/>
        <w:gridCol w:w="191"/>
        <w:gridCol w:w="66"/>
        <w:gridCol w:w="1079"/>
        <w:gridCol w:w="60"/>
        <w:gridCol w:w="191"/>
        <w:gridCol w:w="141"/>
        <w:gridCol w:w="1048"/>
        <w:gridCol w:w="60"/>
        <w:gridCol w:w="191"/>
        <w:gridCol w:w="70"/>
        <w:gridCol w:w="1779"/>
        <w:gridCol w:w="69"/>
      </w:tblGrid>
      <w:tr>
        <w:trPr/>
        <w:tc>
          <w:tcPr>
            <w:tcW w:w="1517"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center"/>
          </w:tcPr>
          <w:p>
            <w:pPr>
              <w:pStyle w:val="TableContents"/>
              <w:bidi w:val="0"/>
              <w:spacing w:before="0" w:after="0"/>
              <w:jc w:val="center"/>
              <w:rPr>
                <w:rFonts w:ascii="Times New Roman" w:hAnsi="Times New Roman"/>
                <w:sz w:val="16"/>
                <w:u w:val="single"/>
              </w:rPr>
            </w:pPr>
            <w:r>
              <w:rPr>
                <w:rFonts w:ascii="Times New Roman" w:hAnsi="Times New Roman"/>
                <w:sz w:val="16"/>
                <w:u w:val="single"/>
              </w:rPr>
              <w:t>Allocation</w:t>
            </w:r>
          </w:p>
          <w:p>
            <w:pPr>
              <w:pStyle w:val="TableContents"/>
              <w:bidi w:val="0"/>
              <w:spacing w:before="0" w:after="20"/>
              <w:jc w:val="center"/>
              <w:rPr>
                <w:rFonts w:ascii="Times New Roman" w:hAnsi="Times New Roman"/>
                <w:sz w:val="16"/>
                <w:u w:val="single"/>
              </w:rPr>
            </w:pPr>
            <w:r>
              <w:rPr>
                <w:rFonts w:ascii="Times New Roman" w:hAnsi="Times New Roman"/>
                <w:sz w:val="16"/>
                <w:u w:val="single"/>
              </w:rPr>
              <w:t>Sequence</w:t>
            </w:r>
          </w:p>
        </w:tc>
        <w:tc>
          <w:tcPr>
            <w:tcW w:w="191" w:type="dxa"/>
            <w:tcBorders/>
            <w:vAlign w:val="bottom"/>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center"/>
              <w:rPr>
                <w:u w:val="single"/>
              </w:rPr>
            </w:pPr>
            <w:r>
              <w:rPr>
                <w:u w:val="single"/>
              </w:rPr>
              <w:t>Transaction ID</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center"/>
              <w:rPr>
                <w:u w:val="single"/>
              </w:rPr>
            </w:pPr>
            <w:r>
              <w:rPr>
                <w:u w:val="single"/>
              </w:rPr>
              <w:t>Date of Sale</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u w:val="single"/>
              </w:rPr>
            </w:pPr>
            <w:r>
              <w:rPr>
                <w:u w:val="single"/>
              </w:rPr>
              <w:t>Number of</w:t>
              <w:br/>
              <w:t>Shares Sold</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u w:val="single"/>
              </w:rPr>
            </w:pPr>
            <w:r>
              <w:rPr>
                <w:u w:val="single"/>
              </w:rPr>
              <w:t>Sale Price</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849" w:type="dxa"/>
            <w:gridSpan w:val="2"/>
            <w:tcBorders/>
            <w:vAlign w:val="bottom"/>
          </w:tcPr>
          <w:p>
            <w:pPr>
              <w:pStyle w:val="TableContents"/>
              <w:bidi w:val="0"/>
              <w:spacing w:before="0" w:after="283"/>
              <w:jc w:val="center"/>
              <w:rPr/>
            </w:pPr>
            <w:r>
              <w:rPr>
                <w:u w:val="single"/>
              </w:rPr>
              <w:t>Indicate Type of</w:t>
              <w:br/>
              <w:t>Consideration</w:t>
              <w:br/>
              <w:t>(if other than cash)</w:t>
            </w:r>
            <w:r>
              <w:rPr/>
              <w:t>4</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Total number of Omitted Shares previously sold being rescinded: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b/>
          <w:sz w:val="20"/>
        </w:rPr>
        <w:t xml:space="preserve">C. Check this box if you are submitting a new Election Form to </w:t>
      </w:r>
      <w:r>
        <w:rPr>
          <w:rFonts w:ascii="Times New Roman" w:hAnsi="Times New Roman"/>
          <w:b/>
          <w:sz w:val="20"/>
          <w:u w:val="single"/>
        </w:rPr>
        <w:t>modify</w:t>
      </w:r>
      <w:r>
        <w:rPr>
          <w:rFonts w:ascii="Times New Roman" w:hAnsi="Times New Roman"/>
          <w:sz w:val="20"/>
        </w:rPr>
        <w:t xml:space="preserve"> </w:t>
      </w:r>
      <w:r>
        <w:rPr>
          <w:rFonts w:ascii="Times New Roman" w:hAnsi="Times New Roman"/>
          <w:b/>
          <w:sz w:val="20"/>
        </w:rPr>
        <w:t>a previously submitted Election Form:</w:t>
      </w:r>
      <w:r>
        <w:rPr>
          <w:rFonts w:ascii="Times New Roman" w:hAnsi="Times New Roman"/>
          <w:sz w:val="20"/>
        </w:rPr>
        <w:t xml:space="preserv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price may have been paid in either cash or property. If the sale price was paid in property, the price will be deemed to be the fair market value of such property at the time of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PART III. Participant Information and Signature. </w:t>
      </w:r>
    </w:p>
    <w:p>
      <w:pPr>
        <w:pStyle w:val="TextBody"/>
        <w:bidi w:val="0"/>
        <w:spacing w:before="240" w:after="0"/>
        <w:jc w:val="left"/>
        <w:rPr>
          <w:rFonts w:ascii="Times New Roman" w:hAnsi="Times New Roman"/>
          <w:b/>
          <w:sz w:val="20"/>
        </w:rPr>
      </w:pPr>
      <w:r>
        <w:rPr>
          <w:rFonts w:ascii="Times New Roman" w:hAnsi="Times New Roman"/>
          <w:b/>
          <w:sz w:val="20"/>
        </w:rPr>
        <w:t xml:space="preserve">A. Information Review and Certification.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my information in EquatePlus (including but not limited to my tax certification, mailing address, bank information and payment details, telephone number, and email address), and I confirm that such information is current and 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You can view your information in EquatePlus by logging on to your EquatePlus account at www.equateplus.com and clicking the down arrow next to your name, on the “Overview” page.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Certification and Signature.5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certifies that the undersigned has reviewed, understands, and agrees to the terms and conditions of the Corrective Rescission Offer as outlined in the Prospectus, and that all elections remain subject to the terms and conditions outlined in the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
        <w:gridCol w:w="169"/>
        <w:gridCol w:w="855"/>
        <w:gridCol w:w="135"/>
        <w:gridCol w:w="3319"/>
        <w:gridCol w:w="135"/>
        <w:gridCol w:w="653"/>
        <w:gridCol w:w="135"/>
        <w:gridCol w:w="4001"/>
      </w:tblGrid>
      <w:tr>
        <w:trPr/>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By:</w:t>
            </w:r>
          </w:p>
        </w:tc>
        <w:tc>
          <w:tcPr>
            <w:tcW w:w="169" w:type="dxa"/>
            <w:tcBorders>
              <w:bottom w:val="single" w:sz="2" w:space="0" w:color="000000"/>
            </w:tcBorders>
            <w:tcMar>
              <w:bottom w:w="28" w:type="dxa"/>
            </w:tcMar>
            <w:vAlign w:val="bottom"/>
          </w:tcPr>
          <w:p>
            <w:pPr>
              <w:pStyle w:val="TableContents"/>
              <w:bidi w:val="0"/>
              <w:spacing w:before="0" w:after="283"/>
              <w:jc w:val="left"/>
              <w:rPr/>
            </w:pPr>
            <w:r>
              <w:rPr/>
              <w:t> </w:t>
            </w:r>
          </w:p>
        </w:tc>
        <w:tc>
          <w:tcPr>
            <w:tcW w:w="4309" w:type="dxa"/>
            <w:gridSpan w:val="3"/>
            <w:tcBorders>
              <w:bottom w:val="single" w:sz="2" w:space="0" w:color="000000"/>
            </w:tcBorders>
            <w:tcMar>
              <w:bottom w:w="28" w:type="dxa"/>
            </w:tcMa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4789" w:type="dxa"/>
            <w:gridSpan w:val="3"/>
            <w:tcBorders/>
          </w:tcPr>
          <w:p>
            <w:pPr>
              <w:pStyle w:val="TableContents"/>
              <w:bidi w:val="0"/>
              <w:spacing w:before="0" w:after="283"/>
              <w:jc w:val="left"/>
              <w:rPr>
                <w:sz w:val="4"/>
                <w:szCs w:val="4"/>
              </w:rPr>
            </w:pPr>
            <w:r>
              <w:rPr>
                <w:sz w:val="4"/>
                <w:szCs w:val="4"/>
              </w:rPr>
            </w:r>
          </w:p>
        </w:tc>
      </w:tr>
      <w:tr>
        <w:trPr/>
        <w:tc>
          <w:tcPr>
            <w:tcW w:w="5281" w:type="dxa"/>
            <w:gridSpan w:val="5"/>
            <w:tcBorders/>
          </w:tcPr>
          <w:p>
            <w:pPr>
              <w:pStyle w:val="TableContents"/>
              <w:bidi w:val="0"/>
              <w:spacing w:before="0" w:after="283"/>
              <w:jc w:val="center"/>
              <w:rPr/>
            </w:pPr>
            <w:r>
              <w:rPr/>
              <w:t>(Signature)</w:t>
            </w:r>
          </w:p>
        </w:tc>
        <w:tc>
          <w:tcPr>
            <w:tcW w:w="135"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4001" w:type="dxa"/>
            <w:tcBorders/>
          </w:tcPr>
          <w:p>
            <w:pPr>
              <w:pStyle w:val="TableContents"/>
              <w:bidi w:val="0"/>
              <w:spacing w:before="0" w:after="283"/>
              <w:jc w:val="left"/>
              <w:rPr>
                <w:sz w:val="4"/>
                <w:szCs w:val="4"/>
              </w:rPr>
            </w:pPr>
            <w:r>
              <w:rPr>
                <w:sz w:val="4"/>
                <w:szCs w:val="4"/>
              </w:rPr>
            </w:r>
          </w:p>
        </w:tc>
      </w:tr>
      <w:tr>
        <w:trPr>
          <w:trHeight w:val="120" w:hRule="atLeast"/>
        </w:trPr>
        <w:tc>
          <w:tcPr>
            <w:tcW w:w="1827" w:type="dxa"/>
            <w:gridSpan w:val="3"/>
            <w:tcBorders/>
            <w:vAlign w:val="center"/>
          </w:tcPr>
          <w:p>
            <w:pPr>
              <w:pStyle w:val="TableContents"/>
              <w:bidi w:val="0"/>
              <w:spacing w:before="0" w:after="283"/>
              <w:jc w:val="left"/>
              <w:rPr>
                <w:sz w:val="4"/>
                <w:szCs w:val="4"/>
              </w:rPr>
            </w:pPr>
            <w:r>
              <w:rPr>
                <w:sz w:val="4"/>
                <w:szCs w:val="4"/>
              </w:rPr>
            </w:r>
          </w:p>
        </w:tc>
        <w:tc>
          <w:tcPr>
            <w:tcW w:w="3454" w:type="dxa"/>
            <w:gridSpan w:val="2"/>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Pr>
          <w:p>
            <w:pPr>
              <w:pStyle w:val="TableContents"/>
              <w:bidi w:val="0"/>
              <w:spacing w:before="0" w:after="283"/>
              <w:jc w:val="left"/>
              <w:rPr/>
            </w:pPr>
            <w:r>
              <w:rPr/>
              <w:t>Name:</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319" w:type="dxa"/>
            <w:tcBorders>
              <w:bottom w:val="single" w:sz="2" w:space="0" w:color="000000"/>
            </w:tcBorders>
            <w:tcMar>
              <w:bottom w:w="28" w:type="dxa"/>
            </w:tcMa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Date:</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4001" w:type="dxa"/>
            <w:tcBorders>
              <w:bottom w:val="single" w:sz="2" w:space="0" w:color="000000"/>
            </w:tcBorders>
            <w:tcMar>
              <w:bottom w:w="28" w:type="dxa"/>
            </w:tcMar>
          </w:tcPr>
          <w:p>
            <w:pPr>
              <w:pStyle w:val="TableContents"/>
              <w:bidi w:val="0"/>
              <w:spacing w:before="0" w:after="283"/>
              <w:jc w:val="left"/>
              <w:rPr/>
            </w:pPr>
            <w:r>
              <w:rPr/>
              <w:t>            </w:t>
            </w:r>
            <w:r>
              <w:rPr/>
              <w:t>, 2026</w:t>
            </w:r>
          </w:p>
        </w:tc>
      </w:tr>
      <w:tr>
        <w:trPr>
          <w:trHeight w:val="120" w:hRule="atLeast"/>
        </w:trPr>
        <w:tc>
          <w:tcPr>
            <w:tcW w:w="1827" w:type="dxa"/>
            <w:gridSpan w:val="3"/>
            <w:tcBorders/>
            <w:vAlign w:val="center"/>
          </w:tcPr>
          <w:p>
            <w:pPr>
              <w:pStyle w:val="TableContents"/>
              <w:bidi w:val="0"/>
              <w:spacing w:before="0" w:after="283"/>
              <w:jc w:val="left"/>
              <w:rPr>
                <w:sz w:val="4"/>
                <w:szCs w:val="4"/>
              </w:rPr>
            </w:pPr>
            <w:r>
              <w:rPr>
                <w:sz w:val="4"/>
                <w:szCs w:val="4"/>
              </w:rPr>
            </w:r>
          </w:p>
        </w:tc>
        <w:tc>
          <w:tcPr>
            <w:tcW w:w="3454" w:type="dxa"/>
            <w:gridSpan w:val="2"/>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Pr>
          <w:p>
            <w:pPr>
              <w:pStyle w:val="TableContents"/>
              <w:bidi w:val="0"/>
              <w:spacing w:before="0" w:after="283"/>
              <w:jc w:val="left"/>
              <w:rPr/>
            </w:pPr>
            <w:r>
              <w:rPr/>
              <w:t>Telephone Number:</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319" w:type="dxa"/>
            <w:tcBorders>
              <w:bottom w:val="single" w:sz="2" w:space="0" w:color="000000"/>
            </w:tcBorders>
            <w:tcMar>
              <w:bottom w:w="28" w:type="dxa"/>
            </w:tcMa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Email:</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4001"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827" w:type="dxa"/>
            <w:gridSpan w:val="3"/>
            <w:tcBorders/>
            <w:vAlign w:val="center"/>
          </w:tcPr>
          <w:p>
            <w:pPr>
              <w:pStyle w:val="TableContents"/>
              <w:bidi w:val="0"/>
              <w:spacing w:before="0" w:after="283"/>
              <w:jc w:val="left"/>
              <w:rPr>
                <w:sz w:val="4"/>
                <w:szCs w:val="4"/>
              </w:rPr>
            </w:pPr>
            <w:r>
              <w:rPr>
                <w:sz w:val="4"/>
                <w:szCs w:val="4"/>
              </w:rPr>
            </w:r>
          </w:p>
        </w:tc>
        <w:tc>
          <w:tcPr>
            <w:tcW w:w="8378" w:type="dxa"/>
            <w:gridSpan w:val="6"/>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Pr>
          <w:p>
            <w:pPr>
              <w:pStyle w:val="TableContents"/>
              <w:bidi w:val="0"/>
              <w:spacing w:before="0" w:after="283"/>
              <w:jc w:val="left"/>
              <w:rPr/>
            </w:pPr>
            <w:r>
              <w:rPr/>
              <w:t>Address of Residence:</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8243" w:type="dxa"/>
            <w:gridSpan w:val="5"/>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 AND DATE your Election Form. Any unsigned Election Form will not be valid and will be deemed a rejection of the Corrective Rescission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INSTRUCTIONS TO MODIFY OR WITHDRAW </w:t>
      </w:r>
    </w:p>
    <w:p>
      <w:pPr>
        <w:pStyle w:val="TextBody"/>
        <w:bidi w:val="0"/>
        <w:spacing w:before="0" w:after="0"/>
        <w:jc w:val="center"/>
        <w:rPr>
          <w:rFonts w:ascii="Times New Roman" w:hAnsi="Times New Roman"/>
          <w:b/>
          <w:sz w:val="20"/>
        </w:rPr>
      </w:pPr>
      <w:r>
        <w:rPr>
          <w:rFonts w:ascii="Times New Roman" w:hAnsi="Times New Roman"/>
          <w:b/>
          <w:sz w:val="20"/>
        </w:rPr>
        <w:t xml:space="preserve">YOUR ELECTION FORM </w:t>
      </w:r>
    </w:p>
    <w:p>
      <w:pPr>
        <w:pStyle w:val="TextBody"/>
        <w:bidi w:val="0"/>
        <w:spacing w:before="0" w:after="0"/>
        <w:jc w:val="left"/>
        <w:rPr/>
      </w:pPr>
      <w:r>
        <w:rPr/>
        <w: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If you deliver </w:t>
      </w:r>
      <w:r>
        <w:rPr>
          <w:rFonts w:ascii="Times New Roman" w:hAnsi="Times New Roman"/>
          <w:b/>
          <w:sz w:val="20"/>
          <w:bdr w:val="single" w:sz="2" w:space="2" w:color="000000"/>
        </w:rPr>
        <w:t>multiple</w:t>
      </w:r>
      <w:r>
        <w:rPr>
          <w:rFonts w:ascii="Times New Roman" w:hAnsi="Times New Roman"/>
          <w:sz w:val="20"/>
          <w:bdr w:val="single" w:sz="2" w:space="2" w:color="000000"/>
        </w:rPr>
        <w:t xml:space="preserve"> Election Forms and/or withdrawals to SOS, only the </w:t>
      </w:r>
      <w:r>
        <w:rPr>
          <w:rFonts w:ascii="Times New Roman" w:hAnsi="Times New Roman"/>
          <w:b/>
          <w:sz w:val="20"/>
          <w:bdr w:val="single" w:sz="2" w:space="2" w:color="000000"/>
        </w:rPr>
        <w:t>last timely received</w:t>
      </w:r>
      <w:r>
        <w:rPr>
          <w:rFonts w:ascii="Times New Roman" w:hAnsi="Times New Roman"/>
          <w:sz w:val="20"/>
          <w:bdr w:val="single" w:sz="2" w:space="2" w:color="000000"/>
        </w:rPr>
        <w:t xml:space="preserve"> Election Form or withdrawal will be deemed to reflect your intent and </w:t>
      </w:r>
      <w:r>
        <w:rPr>
          <w:rFonts w:ascii="Times New Roman" w:hAnsi="Times New Roman"/>
          <w:b/>
          <w:sz w:val="20"/>
          <w:bdr w:val="single" w:sz="2" w:space="2" w:color="000000"/>
        </w:rPr>
        <w:t>will supersede and revoke any prior Election Form(s) or withdrawal(s)</w:t>
      </w:r>
      <w:r>
        <w:rPr>
          <w:rFonts w:ascii="Times New Roman" w:hAnsi="Times New Roman"/>
          <w:sz w:val="20"/>
          <w:bdr w:val="single" w:sz="2" w:space="2" w:color="000000"/>
        </w:rPr>
        <w:t xml:space="preserv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MODIFYING YOUR PREVIOUS CORRECTIVE RESCISSION OFFER ELECTION FORM: </w:t>
      </w:r>
    </w:p>
    <w:p>
      <w:pPr>
        <w:pStyle w:val="TextBody"/>
        <w:bidi w:val="0"/>
        <w:spacing w:before="120" w:after="0"/>
        <w:jc w:val="left"/>
        <w:rPr>
          <w:rFonts w:ascii="Times New Roman" w:hAnsi="Times New Roman"/>
          <w:sz w:val="20"/>
        </w:rPr>
      </w:pPr>
      <w:r>
        <w:rPr>
          <w:rFonts w:ascii="Times New Roman" w:hAnsi="Times New Roman"/>
          <w:sz w:val="20"/>
        </w:rPr>
        <w:t xml:space="preserve">If you have previously completed and returned a Corrective Rescission Offer Election Form, but you wish to modify your election, you must submit an updated Election Form to SOS via email at Rescissionoffer_CBIZ@sos-team.com prior to 5:00 p.m., Eastern Time, on October 23, 2026 (the “New Expiration Date”) and check the box in </w:t>
      </w:r>
      <w:r>
        <w:rPr>
          <w:rFonts w:ascii="Times New Roman" w:hAnsi="Times New Roman"/>
          <w:sz w:val="20"/>
          <w:u w:val="single"/>
        </w:rPr>
        <w:t>Part II.C.</w:t>
      </w:r>
      <w:r>
        <w:rPr>
          <w:rFonts w:ascii="Times New Roman" w:hAnsi="Times New Roman"/>
          <w:sz w:val="20"/>
        </w:rPr>
        <w:t xml:space="preserve"> indicating that the election modifies your previously submitted election.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WITHDRAWING YOUR PREVIOUS ACCEPTANCE OF THE CORRECTIVE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have previously completed and returned a Corrective Rescission Offer Election Form, but no longer wish to participate in the Corrective Rescission Offer, you may revoke your acceptance by completing the following statement and sending it to SOS via email at Rescissionoffer_CBIZ@sos-team.com prior to the New Expiration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via email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To</w:t>
      </w:r>
      <w:r>
        <w:rPr>
          <w:rFonts w:ascii="Times New Roman" w:hAnsi="Times New Roman"/>
          <w:sz w:val="20"/>
        </w:rPr>
        <w:t xml:space="preserve">: Rescissionoffer_CBIZ@sos-team.com </w:t>
      </w:r>
    </w:p>
    <w:p>
      <w:pPr>
        <w:pStyle w:val="TextBody"/>
        <w:bidi w:val="0"/>
        <w:spacing w:before="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CBIZ Corrective Rescission Offer Election Form Withdrawal </w:t>
      </w:r>
    </w:p>
    <w:p>
      <w:pPr>
        <w:pStyle w:val="TextBody"/>
        <w:bidi w:val="0"/>
        <w:spacing w:before="120" w:after="0"/>
        <w:jc w:val="left"/>
        <w:rPr>
          <w:rFonts w:ascii="Times New Roman" w:hAnsi="Times New Roman"/>
          <w:sz w:val="20"/>
        </w:rPr>
      </w:pPr>
      <w:r>
        <w:rPr>
          <w:rFonts w:ascii="Times New Roman" w:hAnsi="Times New Roman"/>
          <w:sz w:val="20"/>
        </w:rPr>
        <w:t xml:space="preserve">I hereby </w:t>
      </w:r>
      <w:r>
        <w:rPr>
          <w:rFonts w:ascii="Times New Roman" w:hAnsi="Times New Roman"/>
          <w:b/>
          <w:sz w:val="20"/>
        </w:rPr>
        <w:t>revoke</w:t>
      </w:r>
      <w:r>
        <w:rPr>
          <w:rFonts w:ascii="Times New Roman" w:hAnsi="Times New Roman"/>
          <w:sz w:val="20"/>
        </w:rPr>
        <w:t xml:space="preserve"> </w:t>
      </w:r>
      <w:r>
        <w:rPr>
          <w:rFonts w:ascii="Times New Roman" w:hAnsi="Times New Roman"/>
          <w:b/>
          <w:sz w:val="20"/>
        </w:rPr>
        <w:t>acceptance</w:t>
      </w:r>
      <w:r>
        <w:rPr>
          <w:rFonts w:ascii="Times New Roman" w:hAnsi="Times New Roman"/>
          <w:sz w:val="20"/>
        </w:rPr>
        <w:t xml:space="preserve"> of CBIZ, Inc.’s offer to rescind the acquisition of shares of its common stock, by persons who acquired such shares pursuant to the CBIZ, Inc. 2007 Amended and Restated Employee Stock Purchase Plan, as amended between October 16, 2023 and April 15, 2026, effective as of the New Expiration Date. All of the instructions and covenants set forth in the Corrective Rescission Offer Acceptance Form I previously completed, executed and submitted on [</w:t>
      </w:r>
      <w:r>
        <w:rPr>
          <w:rFonts w:ascii="Times New Roman" w:hAnsi="Times New Roman"/>
          <w:sz w:val="20"/>
          <w:u w:val="single"/>
        </w:rPr>
        <w:t>INSERT DATE</w:t>
      </w:r>
      <w:r>
        <w:rPr>
          <w:rFonts w:ascii="Times New Roman" w:hAnsi="Times New Roman"/>
          <w:sz w:val="20"/>
        </w:rPr>
        <w:t xml:space="preserve">] are hereby </w:t>
      </w:r>
      <w:r>
        <w:rPr>
          <w:rFonts w:ascii="Times New Roman" w:hAnsi="Times New Roman"/>
          <w:b/>
          <w:sz w:val="20"/>
        </w:rPr>
        <w:t>revoked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Name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Street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City, State and Zip Code of Residence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Telephone Number</w:t>
      </w:r>
      <w:r>
        <w:rPr>
          <w:rFonts w:ascii="Times New Roman" w:hAnsi="Times New Roman"/>
          <w:sz w:val="20"/>
        </w:rPr>
        <w:t xml:space="preserv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IF YOU FAIL TO PROPERLY COMPLETE ALL DELIVERIES AND OTHER ACTIONS REQUIRED FOR VALIDLY ACCEPTING THE CORRECTIVE RESCISSION OFFER PRIOR TO 5:00 P.M., EASTERN TIME, ON THE NEW EXPIRATION DATE, YOU WILL BE DEEMED TO HAVE REJECTED THE CORRECTIVE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the Corrective Rescission Offer (including issues relating to the timeliness or effectiveness of any election, modification or withdrawal) will be made by us, which determinations shall be final and binding. </w:t>
      </w:r>
    </w:p>
    <w:p>
      <w:pPr>
        <w:pStyle w:val="TextBody"/>
        <w:bidi w:val="0"/>
        <w:spacing w:before="240" w:after="0"/>
        <w:jc w:val="left"/>
        <w:rPr>
          <w:rFonts w:ascii="Times New Roman" w:hAnsi="Times New Roman"/>
          <w:sz w:val="20"/>
        </w:rPr>
      </w:pPr>
      <w:r>
        <w:rPr>
          <w:rFonts w:ascii="Times New Roman" w:hAnsi="Times New Roman"/>
          <w:b/>
          <w:sz w:val="20"/>
          <w:u w:val="single"/>
        </w:rPr>
        <w:t>Questions</w:t>
      </w:r>
      <w:r>
        <w:rPr>
          <w:rFonts w:ascii="Times New Roman" w:hAnsi="Times New Roman"/>
          <w:sz w:val="20"/>
        </w:rPr>
        <w:t xml:space="preserve">: If you have any questions about the terms of the Corrective Rescission Offer, submitting an Election Form or rejecting the Corrective Rescission Offer, please contact SOS at (629) 910-7244 or via email at Rescissionoffer_CBIZ@sos-team.com.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0" w:after="0"/>
        <w:jc w:val="center"/>
        <w:rPr>
          <w:rFonts w:ascii="Times New Roman" w:hAnsi="Times New Roman"/>
          <w:b/>
          <w:sz w:val="32"/>
        </w:rPr>
      </w:pPr>
      <w:r>
        <w:rPr>
          <w:rFonts w:ascii="Times New Roman" w:hAnsi="Times New Roman"/>
          <w:b/>
          <w:sz w:val="32"/>
        </w:rPr>
        <w:t xml:space="preserve">2,331 Shares </w:t>
      </w:r>
    </w:p>
    <w:p>
      <w:pPr>
        <w:pStyle w:val="TextBody"/>
        <w:bidi w:val="0"/>
        <w:spacing w:before="480" w:after="0"/>
        <w:jc w:val="center"/>
        <w:rPr>
          <w:rFonts w:ascii="Times New Roman" w:hAnsi="Times New Roman"/>
          <w:b/>
          <w:sz w:val="48"/>
        </w:rPr>
      </w:pPr>
      <w:r>
        <w:rPr>
          <w:rFonts w:ascii="Times New Roman" w:hAnsi="Times New Roman"/>
          <w:b/>
          <w:sz w:val="48"/>
        </w:rPr>
        <w:t xml:space="preserve">CBIZ,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480" w:after="0"/>
        <w:jc w:val="center"/>
        <w:rPr>
          <w:rFonts w:ascii="Times New Roman" w:hAnsi="Times New Roman"/>
          <w:b/>
          <w:sz w:val="24"/>
        </w:rPr>
      </w:pPr>
      <w:r>
        <w:rPr>
          <w:rFonts w:ascii="Times New Roman" w:hAnsi="Times New Roman"/>
          <w:b/>
          <w:sz w:val="24"/>
        </w:rPr>
        <w:t xml:space="preserve">Acquired under the CBIZ, Inc. 2007 Employee Stock Purchase Plan, as amended </w:t>
      </w:r>
    </w:p>
    <w:p>
      <w:pPr>
        <w:pStyle w:val="TextBody"/>
        <w:bidi w:val="0"/>
        <w:spacing w:before="480" w:after="0"/>
        <w:jc w:val="center"/>
        <w:rPr>
          <w:rFonts w:ascii="Times New Roman" w:hAnsi="Times New Roman"/>
          <w:b/>
          <w:sz w:val="24"/>
        </w:rPr>
      </w:pPr>
      <w:r>
        <w:rPr>
          <w:rFonts w:ascii="Times New Roman" w:hAnsi="Times New Roman"/>
          <w:b/>
          <w:sz w:val="24"/>
        </w:rPr>
        <w:t xml:space="preserve">Corrective Rescission Offer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4" w:name="d145715dexfilingfees.htm"/>
      <w:bookmarkStart w:id="25" w:name="ksd145715dexfilingfees"/>
      <w:bookmarkStart w:id="26" w:name="d145715dexfilingfees.htm"/>
      <w:bookmarkStart w:id="27" w:name="ksd145715dexfilingfees"/>
      <w:bookmarkEnd w:id="26"/>
      <w:bookmarkEnd w:id="27"/>
      <w:r>
        <w:br w:type="page"/>
      </w:r>
    </w:p>
    <w:tbl>
      <w:tblPr>
        <w:tblW w:w="3504" w:type="dxa"/>
        <w:jc w:val="left"/>
        <w:tblInd w:w="0" w:type="dxa"/>
        <w:tblLayout w:type="fixed"/>
        <w:tblCellMar>
          <w:top w:w="28" w:type="dxa"/>
          <w:left w:w="28" w:type="dxa"/>
          <w:bottom w:w="28" w:type="dxa"/>
          <w:right w:w="28" w:type="dxa"/>
        </w:tblCellMar>
      </w:tblPr>
      <w:tblGrid>
        <w:gridCol w:w="3350"/>
        <w:gridCol w:w="154"/>
      </w:tblGrid>
      <w:tr>
        <w:trPr/>
        <w:tc>
          <w:tcPr>
            <w:tcW w:w="350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5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b/>
              </w:rPr>
            </w:pPr>
            <w:r>
              <w:rPr>
                <w:b/>
              </w:rPr>
              <w:t xml:space="preserve">CBIZ,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89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89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481,049 </w:t>
            </w:r>
          </w:p>
        </w:tc>
        <w:tc>
          <w:tcPr>
            <w:tcW w:w="1156" w:type="dxa"/>
            <w:tcBorders/>
            <w:shd w:fill="E7E7E2" w:val="clear"/>
            <w:vAlign w:val="center"/>
          </w:tcPr>
          <w:p>
            <w:pPr>
              <w:pStyle w:val="TableContents"/>
              <w:bidi w:val="0"/>
              <w:spacing w:before="0" w:after="283"/>
              <w:jc w:val="right"/>
              <w:rPr/>
            </w:pPr>
            <w:r>
              <w:rPr/>
              <w:t xml:space="preserve">$ 86.82 </w:t>
            </w:r>
          </w:p>
        </w:tc>
        <w:tc>
          <w:tcPr>
            <w:tcW w:w="1666" w:type="dxa"/>
            <w:tcBorders/>
            <w:shd w:fill="E7E7E2" w:val="clear"/>
            <w:vAlign w:val="center"/>
          </w:tcPr>
          <w:p>
            <w:pPr>
              <w:pStyle w:val="TableContents"/>
              <w:bidi w:val="0"/>
              <w:spacing w:before="0" w:after="283"/>
              <w:jc w:val="right"/>
              <w:rPr/>
            </w:pPr>
            <w:r>
              <w:rPr/>
              <w:t xml:space="preserve">$ 41,764,674.18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$ 5,767.71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89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8" w:name="MaxAggtOfferingPrice"/>
            <w:bookmarkEnd w:id="28"/>
            <w:r>
              <w:rPr/>
              <w:t xml:space="preserve">$ 41,764,674.18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$ 5,767.71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$ 5,767.71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Calculated pursuant to Rule 457(j) on the basis of the amount at which such securities were sold. The Proposed Maximum Offering Price Per Unit is the highest price, excluding interest, to be payable per share in connection with the rescission offer covered by this registration statement. The price per share will range from $26.12 per share to $86.82 per share, depending on the price originally paid by the offeree. On August 6, 2026, CBIZ, Inc. (the "Registrant") filed the Registration Statement on Form S-3ASR (the "S-3ASR Registration Statement") registering the offer to rescind the acquisition of up to 481,049 shares of its common stock, par value $0.01 per share (the "Common Stock"), by persons who acquired such shares of Common Stock pursuant to the CBIZ, Inc. 2007 Amended and Restated Employee Stock Purchase Plan, as amended, between October 16, 2023 and April 15, 2026 (the "Initial Rescission Offer"). In connection with the Initial Rescission Offer and the S-3ASR Registration Statement, the Registrant paid a SEC filing fee of $5,767.71. As discussed in the prospectus supplement, dated September 24, 2026, to the S-3ASR Registration Statement, due to an administrative error, the online election form utilized in connection with the Initial Rescission Offer inadvertently did not display all of the shares that were eligible for certain participants. Consequently, the Registrant is now conducting a corrective rescission offer (the "Corrective Rescission Offer") for up to 2,331 shares of Common Stock (the "Omitted Shares"). Because the 2,331 Omitted Shares were included in the original 481,049 shares of Common Stock offered in the Initial Rescission Offer, no additional shares of Common Stock are being registered in connection with the Corrective Rescission Offer.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$41,764,674.18.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3">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944148/000094414826000038/cbz-20251231.htm" TargetMode="External"/><Relationship Id="rId3" Type="http://schemas.openxmlformats.org/officeDocument/2006/relationships/hyperlink" Target="http://www.sec.gov/Archives/edgar/data/../../../ix?doc=/Archives/edgar/data/944148/000094414826000043/cbz-20251231.htm" TargetMode="External"/><Relationship Id="rId4" Type="http://schemas.openxmlformats.org/officeDocument/2006/relationships/hyperlink" Target="http://www.sec.gov/Archives/edgar/data/../../../ix?doc=/Archives/edgar/data/0000944148/000094414826000094/cbz-20251231.htm" TargetMode="External"/><Relationship Id="rId5" Type="http://schemas.openxmlformats.org/officeDocument/2006/relationships/hyperlink" Target="http://www.sec.gov/Archives/edgar/data/../../../ix?doc=/Archives/edgar/data/0000944148/000094414826000069/cbz-20260331.htm" TargetMode="External"/><Relationship Id="rId6" Type="http://schemas.openxmlformats.org/officeDocument/2006/relationships/hyperlink" Target="http://www.sec.gov/Archives/edgar/data/../../../ix?doc=/Archives/edgar/data/0000944148/000094414826000096/cbz-20260630.htm" TargetMode="External"/><Relationship Id="rId7" Type="http://schemas.openxmlformats.org/officeDocument/2006/relationships/hyperlink" Target="http://www.sec.gov/Archives/edgar/data/944148/000119312526140188/d77663ddef14a.htm" TargetMode="External"/><Relationship Id="rId8" Type="http://schemas.openxmlformats.org/officeDocument/2006/relationships/hyperlink" Target="http://www.sec.gov/Archives/edgar/data/944148/000119312526395819/d181429ddefm14a.htm" TargetMode="External"/><Relationship Id="rId9" Type="http://schemas.openxmlformats.org/officeDocument/2006/relationships/hyperlink" Target="http://www.sec.gov/Archives/edgar/data/../../../ix?doc=/Archives/edgar/data/944148/000119312526012290/d788584d8k.htm" TargetMode="External"/><Relationship Id="rId10" Type="http://schemas.openxmlformats.org/officeDocument/2006/relationships/hyperlink" Target="http://www.sec.gov/Archives/edgar/data/../../../ix?doc=/Archives/edgar/data/944148/000094414826000024/cbz-20260211.htm" TargetMode="External"/><Relationship Id="rId11" Type="http://schemas.openxmlformats.org/officeDocument/2006/relationships/hyperlink" Target="http://www.sec.gov/Archives/edgar/data/../../../ix?doc=/Archives/edgar/data/944148/000094414826000072/cbz-20260514.htm" TargetMode="External"/><Relationship Id="rId12" Type="http://schemas.openxmlformats.org/officeDocument/2006/relationships/hyperlink" Target="http://www.sec.gov/Archives/edgar/data/../../../ix?doc=/Archives/edgar/data/0000944148/000119312526322225/d174772d8k.htm" TargetMode="External"/><Relationship Id="rId13" Type="http://schemas.openxmlformats.org/officeDocument/2006/relationships/hyperlink" Target="http://www.sec.gov/Archives/edgar/data/../../../ix?doc=/Archives/edgar/data/0000944148/000119312526322239/d114410d8k.htm" TargetMode="External"/><Relationship Id="rId14" Type="http://schemas.openxmlformats.org/officeDocument/2006/relationships/hyperlink" Target="http://www.sec.gov/Archives/edgar/data/944148/000094414826000038/exhibit42cbiz-descriptiono.htm" TargetMode="External"/><Relationship Id="rId15" Type="http://schemas.openxmlformats.org/officeDocument/2006/relationships/hyperlink" Target="http://www.sec.gov/Archives/edgar/data/../../../ix?doc=/Archives/edgar/data/944148/000094414826000038/cbz-20251231.htm" TargetMode="External"/><Relationship Id="rId16" Type="http://schemas.openxmlformats.org/officeDocument/2006/relationships/hyperlink" Target="http://www.sec.gov/Archives/edgar/data/../../../ix?doc=/Archives/edgar/data/944148/000094414826000043/cbz-20251231.htm" TargetMode="External"/><Relationship Id="rId17" Type="http://schemas.openxmlformats.org/officeDocument/2006/relationships/hyperlink" Target="http://www.sec.gov/Archives/edgar/data/../../../ix?doc=/Archives/edgar/data/0000944148/000094414826000094/cbz-20251231.htm" TargetMode="External"/><Relationship Id="rId18" Type="http://schemas.openxmlformats.org/officeDocument/2006/relationships/hyperlink" Target="http://www.sec.gov/Archives/edgar/data/../../../ix?doc=/Archives/edgar/data/0000944148/000094414826000069/cbz-20260331.htm" TargetMode="External"/><Relationship Id="rId19" Type="http://schemas.openxmlformats.org/officeDocument/2006/relationships/hyperlink" Target="http://www.sec.gov/Archives/edgar/data/../../../ix?doc=/Archives/edgar/data/0000944148/000094414826000096/cbz-20260630.htm" TargetMode="External"/><Relationship Id="rId20" Type="http://schemas.openxmlformats.org/officeDocument/2006/relationships/hyperlink" Target="http://www.sec.gov/Archives/edgar/data/944148/000119312526140188/d77663ddef14a.htm" TargetMode="External"/><Relationship Id="rId21" Type="http://schemas.openxmlformats.org/officeDocument/2006/relationships/hyperlink" Target="http://www.sec.gov/Archives/edgar/data/../../../ix?doc=/Archives/edgar/data/944148/000119312526012290/d788584d8k.htm" TargetMode="External"/><Relationship Id="rId22" Type="http://schemas.openxmlformats.org/officeDocument/2006/relationships/hyperlink" Target="http://www.sec.gov/Archives/edgar/data/../../../ix?doc=/Archives/edgar/data/944148/000094414826000024/cbz-20260211.htm" TargetMode="External"/><Relationship Id="rId23" Type="http://schemas.openxmlformats.org/officeDocument/2006/relationships/hyperlink" Target="http://www.sec.gov/Archives/edgar/data/../../../ix?doc=/Archives/edgar/data/944148/000094414826000072/cbz-20260514.htm" TargetMode="External"/><Relationship Id="rId24" Type="http://schemas.openxmlformats.org/officeDocument/2006/relationships/hyperlink" Target="http://www.sec.gov/Archives/edgar/data/../../../ix?doc=/Archives/edgar/data/0000944148/000119312526322225/d174772d8k.htm" TargetMode="External"/><Relationship Id="rId25" Type="http://schemas.openxmlformats.org/officeDocument/2006/relationships/hyperlink" Target="http://www.sec.gov/Archives/edgar/data/../../../ix?doc=/Archives/edgar/data/0000944148/000119312526322239/d114410d8k.htm" TargetMode="External"/><Relationship Id="rId26" Type="http://schemas.openxmlformats.org/officeDocument/2006/relationships/hyperlink" Target="http://www.sec.gov/Archives/edgar/data/944148/000094414826000038/exhibit42cbiz-descriptiono.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33183</Words>
  <Characters>173553</Characters>
  <CharactersWithSpaces>207844</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